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7" w:rsidRPr="004B2C37" w:rsidRDefault="007500F9" w:rsidP="004B2C37">
      <w:pPr>
        <w:spacing w:after="440" w:line="480" w:lineRule="exact"/>
        <w:rPr>
          <w:b/>
          <w:bCs/>
          <w:color w:val="005192" w:themeColor="accent2"/>
          <w:sz w:val="44"/>
          <w:szCs w:val="44"/>
          <w:lang w:val="de-DE"/>
        </w:rPr>
      </w:pPr>
      <w:r>
        <w:rPr>
          <w:b/>
          <w:color w:val="005192" w:themeColor="accent2"/>
          <w:sz w:val="44"/>
          <w:szCs w:val="44"/>
          <w:lang w:val="de-DE"/>
        </w:rPr>
        <w:t>Einwilligung</w:t>
      </w:r>
      <w:r w:rsidR="000500B4">
        <w:rPr>
          <w:b/>
          <w:color w:val="005192" w:themeColor="accent2"/>
          <w:sz w:val="44"/>
          <w:szCs w:val="44"/>
          <w:lang w:val="de-DE"/>
        </w:rPr>
        <w:t xml:space="preserve"> zu Filmaufnahmen</w:t>
      </w:r>
    </w:p>
    <w:p w:rsidR="0087442A" w:rsidRDefault="00C71CD9" w:rsidP="0087442A">
      <w:pPr>
        <w:spacing w:line="276" w:lineRule="auto"/>
        <w:jc w:val="both"/>
        <w:rPr>
          <w:lang w:val="de-DE"/>
        </w:rPr>
      </w:pPr>
      <w:r>
        <w:rPr>
          <w:lang w:val="de-DE"/>
        </w:rPr>
        <w:t xml:space="preserve">Die </w:t>
      </w:r>
      <w:r w:rsidRPr="00E5635B">
        <w:rPr>
          <w:lang w:val="de-DE"/>
        </w:rPr>
        <w:t>Hannover Rück SE, Karl-Wiechert-Allee 50, 30625 Hannover</w:t>
      </w:r>
      <w:r w:rsidR="00171D8D">
        <w:rPr>
          <w:lang w:val="de-DE"/>
        </w:rPr>
        <w:br/>
      </w:r>
      <w:r w:rsidRPr="00E5635B">
        <w:rPr>
          <w:lang w:val="de-DE"/>
        </w:rPr>
        <w:t xml:space="preserve">(nachfolgend </w:t>
      </w:r>
      <w:r w:rsidRPr="00E5635B">
        <w:rPr>
          <w:b/>
          <w:lang w:val="de-DE"/>
        </w:rPr>
        <w:t>„Hannover Rück“</w:t>
      </w:r>
      <w:r w:rsidRPr="00E5635B">
        <w:rPr>
          <w:lang w:val="de-DE"/>
        </w:rPr>
        <w:t>)</w:t>
      </w:r>
      <w:r w:rsidR="0087442A">
        <w:rPr>
          <w:lang w:val="de-DE"/>
        </w:rPr>
        <w:t xml:space="preserve"> möchte </w:t>
      </w:r>
    </w:p>
    <w:p w:rsidR="0087442A" w:rsidRPr="00E5635B" w:rsidRDefault="0087442A" w:rsidP="00C71CD9">
      <w:pPr>
        <w:spacing w:line="276" w:lineRule="auto"/>
        <w:jc w:val="both"/>
        <w:rPr>
          <w:lang w:val="de-DE"/>
        </w:rPr>
      </w:pPr>
      <w:r>
        <w:rPr>
          <w:lang w:val="de-DE"/>
        </w:rPr>
        <w:t>…………………………………………………………………………………………………………….……………………………………………………………………………………………………………………………………………………………………………………………………………………</w:t>
      </w:r>
    </w:p>
    <w:p w:rsidR="0090771D" w:rsidRDefault="0087442A" w:rsidP="00C71CD9">
      <w:pPr>
        <w:spacing w:line="276" w:lineRule="auto"/>
        <w:jc w:val="both"/>
        <w:rPr>
          <w:i/>
          <w:lang w:val="de-DE"/>
        </w:rPr>
      </w:pPr>
      <w:r>
        <w:rPr>
          <w:i/>
          <w:lang w:val="de-DE"/>
        </w:rPr>
        <w:t>[genaue Beschreibung des konkreten Filmvorhabens, Verwendungszweck, wie der Mitarbeiter dort erscheinen würde</w:t>
      </w:r>
      <w:r w:rsidR="00712FB4">
        <w:rPr>
          <w:i/>
          <w:lang w:val="de-DE"/>
        </w:rPr>
        <w:t>, Involvierung einer professionellen Werbeagentur</w:t>
      </w:r>
      <w:r>
        <w:rPr>
          <w:i/>
          <w:lang w:val="de-DE"/>
        </w:rPr>
        <w:t xml:space="preserve"> etc.]</w:t>
      </w:r>
    </w:p>
    <w:p w:rsidR="006032C8" w:rsidRDefault="006032C8" w:rsidP="00C71CD9">
      <w:pPr>
        <w:spacing w:line="276" w:lineRule="auto"/>
        <w:jc w:val="both"/>
        <w:rPr>
          <w:i/>
          <w:lang w:val="de-DE"/>
        </w:rPr>
      </w:pPr>
    </w:p>
    <w:p w:rsidR="00712FB4" w:rsidRDefault="00712FB4" w:rsidP="00C71CD9">
      <w:pPr>
        <w:spacing w:line="276" w:lineRule="auto"/>
        <w:jc w:val="both"/>
        <w:rPr>
          <w:lang w:val="de-DE"/>
        </w:rPr>
      </w:pPr>
      <w:r>
        <w:rPr>
          <w:lang w:val="de-DE"/>
        </w:rPr>
        <w:t xml:space="preserve">In diesem Zusammenhang sind </w:t>
      </w:r>
      <w:r w:rsidR="006032C8">
        <w:rPr>
          <w:lang w:val="de-DE"/>
        </w:rPr>
        <w:t xml:space="preserve">auch </w:t>
      </w:r>
      <w:r>
        <w:rPr>
          <w:lang w:val="de-DE"/>
        </w:rPr>
        <w:t xml:space="preserve">Filmaufnahmen von Ihnen geplant. </w:t>
      </w:r>
      <w:r w:rsidR="006032C8">
        <w:rPr>
          <w:lang w:val="de-DE"/>
        </w:rPr>
        <w:t>Dazu möchten wir Ihre Ein</w:t>
      </w:r>
      <w:r>
        <w:rPr>
          <w:lang w:val="de-DE"/>
        </w:rPr>
        <w:t>willigung</w:t>
      </w:r>
      <w:r w:rsidR="006032C8">
        <w:rPr>
          <w:rStyle w:val="FootnoteReference"/>
          <w:lang w:val="de-DE"/>
        </w:rPr>
        <w:footnoteReference w:id="1"/>
      </w:r>
      <w:r>
        <w:rPr>
          <w:lang w:val="de-DE"/>
        </w:rPr>
        <w:t xml:space="preserve"> </w:t>
      </w:r>
      <w:r w:rsidR="006032C8">
        <w:rPr>
          <w:lang w:val="de-DE"/>
        </w:rPr>
        <w:t>einholen.</w:t>
      </w:r>
    </w:p>
    <w:p w:rsidR="00712FB4" w:rsidRDefault="00712FB4" w:rsidP="00C71CD9">
      <w:pPr>
        <w:spacing w:line="276" w:lineRule="auto"/>
        <w:jc w:val="both"/>
        <w:rPr>
          <w:lang w:val="de-DE"/>
        </w:rPr>
      </w:pPr>
    </w:p>
    <w:p w:rsidR="00F55569" w:rsidRDefault="00E8510E" w:rsidP="00712FB4">
      <w:pPr>
        <w:spacing w:line="276" w:lineRule="auto"/>
        <w:rPr>
          <w:lang w:val="de-DE"/>
        </w:rPr>
      </w:pPr>
      <w:r>
        <w:rPr>
          <w:lang w:val="de-DE"/>
        </w:rPr>
        <w:t>M</w:t>
      </w:r>
      <w:r w:rsidR="0083021D" w:rsidRPr="00E5635B">
        <w:rPr>
          <w:lang w:val="de-DE"/>
        </w:rPr>
        <w:t xml:space="preserve">it Ihrer Unterschrift </w:t>
      </w:r>
      <w:r w:rsidR="00712FB4">
        <w:rPr>
          <w:lang w:val="de-DE"/>
        </w:rPr>
        <w:t>willigen Sie ein, dass</w:t>
      </w:r>
      <w:r w:rsidR="00712FB4">
        <w:rPr>
          <w:lang w:val="de-DE"/>
        </w:rPr>
        <w:br/>
      </w:r>
    </w:p>
    <w:p w:rsidR="00712FB4" w:rsidRDefault="00712FB4" w:rsidP="00712FB4">
      <w:pPr>
        <w:pStyle w:val="ListParagraph"/>
        <w:numPr>
          <w:ilvl w:val="0"/>
          <w:numId w:val="15"/>
        </w:numPr>
        <w:spacing w:line="276" w:lineRule="auto"/>
        <w:jc w:val="both"/>
        <w:rPr>
          <w:lang w:val="de-DE"/>
        </w:rPr>
      </w:pPr>
      <w:r w:rsidRPr="00712FB4">
        <w:rPr>
          <w:lang w:val="de-DE"/>
        </w:rPr>
        <w:t>von Ihnen Filmaufnahmen in dem oben beschriebenen Rahmen gemacht werden</w:t>
      </w:r>
      <w:r>
        <w:rPr>
          <w:lang w:val="de-DE"/>
        </w:rPr>
        <w:t xml:space="preserve"> und diese Aufnahmen für Zwecke des Filmvorhabens professionell bearbeitet werden (z.B. im Hinblick auf Bildausschnitt, Helligkeit, Ton etc.)</w:t>
      </w:r>
      <w:r w:rsidR="00435B60">
        <w:rPr>
          <w:lang w:val="de-DE"/>
        </w:rPr>
        <w:t>;</w:t>
      </w:r>
      <w:r w:rsidR="00435B60">
        <w:rPr>
          <w:lang w:val="de-DE"/>
        </w:rPr>
        <w:br/>
      </w:r>
    </w:p>
    <w:p w:rsidR="00A45279" w:rsidRPr="000500B4" w:rsidRDefault="000500B4" w:rsidP="000500B4">
      <w:pPr>
        <w:pStyle w:val="ListParagraph"/>
        <w:numPr>
          <w:ilvl w:val="0"/>
          <w:numId w:val="15"/>
        </w:numPr>
        <w:spacing w:line="276" w:lineRule="auto"/>
        <w:jc w:val="both"/>
        <w:rPr>
          <w:lang w:val="de-DE"/>
        </w:rPr>
      </w:pPr>
      <w:r>
        <w:rPr>
          <w:lang w:val="de-DE"/>
        </w:rPr>
        <w:t>d</w:t>
      </w:r>
      <w:r w:rsidR="00712FB4" w:rsidRPr="000500B4">
        <w:rPr>
          <w:lang w:val="de-DE"/>
        </w:rPr>
        <w:t>ie</w:t>
      </w:r>
      <w:r w:rsidR="00435B60" w:rsidRPr="000500B4">
        <w:rPr>
          <w:lang w:val="de-DE"/>
        </w:rPr>
        <w:t xml:space="preserve">se </w:t>
      </w:r>
      <w:r w:rsidR="00712FB4" w:rsidRPr="000500B4">
        <w:rPr>
          <w:lang w:val="de-DE"/>
        </w:rPr>
        <w:t xml:space="preserve">Filmaufnahmen </w:t>
      </w:r>
      <w:r w:rsidR="00A45279" w:rsidRPr="000500B4">
        <w:rPr>
          <w:lang w:val="de-DE"/>
        </w:rPr>
        <w:t xml:space="preserve">im </w:t>
      </w:r>
      <w:r w:rsidR="00171D8D" w:rsidRPr="000500B4">
        <w:rPr>
          <w:lang w:val="de-DE"/>
        </w:rPr>
        <w:t>Film</w:t>
      </w:r>
      <w:r w:rsidR="00A45279" w:rsidRPr="000500B4">
        <w:rPr>
          <w:lang w:val="de-DE"/>
        </w:rPr>
        <w:t xml:space="preserve">archiv </w:t>
      </w:r>
      <w:r w:rsidR="00712FB4" w:rsidRPr="000500B4">
        <w:rPr>
          <w:lang w:val="de-DE"/>
        </w:rPr>
        <w:t xml:space="preserve">der Hannover Rück </w:t>
      </w:r>
      <w:r w:rsidR="00A45279" w:rsidRPr="000500B4">
        <w:rPr>
          <w:lang w:val="de-DE"/>
        </w:rPr>
        <w:t>gespeichert und von allen Gesellschaften des Hannover Rück</w:t>
      </w:r>
      <w:r>
        <w:rPr>
          <w:lang w:val="de-DE"/>
        </w:rPr>
        <w:t xml:space="preserve"> </w:t>
      </w:r>
      <w:r w:rsidR="00171D8D" w:rsidRPr="000500B4">
        <w:rPr>
          <w:lang w:val="de-DE"/>
        </w:rPr>
        <w:t>SE Teilk</w:t>
      </w:r>
      <w:r w:rsidR="00A45279" w:rsidRPr="000500B4">
        <w:rPr>
          <w:lang w:val="de-DE"/>
        </w:rPr>
        <w:t>onzerns</w:t>
      </w:r>
      <w:r w:rsidR="00171D8D" w:rsidRPr="000500B4">
        <w:rPr>
          <w:lang w:val="de-DE"/>
        </w:rPr>
        <w:t xml:space="preserve"> (</w:t>
      </w:r>
      <w:r>
        <w:rPr>
          <w:lang w:val="de-DE"/>
        </w:rPr>
        <w:t xml:space="preserve">d.h. </w:t>
      </w:r>
      <w:r w:rsidR="00171D8D" w:rsidRPr="000500B4">
        <w:rPr>
          <w:lang w:val="de-DE"/>
        </w:rPr>
        <w:t xml:space="preserve">Hannover Rück und alle </w:t>
      </w:r>
      <w:r w:rsidRPr="000500B4">
        <w:rPr>
          <w:lang w:val="de-DE"/>
        </w:rPr>
        <w:t xml:space="preserve">unmittelbaren </w:t>
      </w:r>
      <w:r>
        <w:rPr>
          <w:lang w:val="de-DE"/>
        </w:rPr>
        <w:t>oder</w:t>
      </w:r>
      <w:r w:rsidRPr="000500B4">
        <w:rPr>
          <w:lang w:val="de-DE"/>
        </w:rPr>
        <w:t xml:space="preserve"> mittelbaren </w:t>
      </w:r>
      <w:r w:rsidR="00171D8D" w:rsidRPr="000500B4">
        <w:rPr>
          <w:lang w:val="de-DE"/>
        </w:rPr>
        <w:t>Tochtergesellschaften</w:t>
      </w:r>
      <w:r w:rsidR="00A45279" w:rsidRPr="000500B4">
        <w:rPr>
          <w:lang w:val="de-DE"/>
        </w:rPr>
        <w:t xml:space="preserve">) ausschließlich zu betrieblichen Zwecken </w:t>
      </w:r>
      <w:r w:rsidR="00435B60" w:rsidRPr="000500B4">
        <w:rPr>
          <w:lang w:val="de-DE"/>
        </w:rPr>
        <w:t xml:space="preserve">ganz oder in Teilen </w:t>
      </w:r>
      <w:r w:rsidR="006032C8" w:rsidRPr="000500B4">
        <w:rPr>
          <w:lang w:val="de-DE"/>
        </w:rPr>
        <w:t xml:space="preserve">jederzeit </w:t>
      </w:r>
      <w:r w:rsidR="00310FD6" w:rsidRPr="000500B4">
        <w:rPr>
          <w:lang w:val="de-DE"/>
        </w:rPr>
        <w:t xml:space="preserve">weltweit genutzt </w:t>
      </w:r>
      <w:r w:rsidR="00A45279" w:rsidRPr="000500B4">
        <w:rPr>
          <w:lang w:val="de-DE"/>
        </w:rPr>
        <w:t>und ver</w:t>
      </w:r>
      <w:r w:rsidR="006032C8" w:rsidRPr="000500B4">
        <w:rPr>
          <w:lang w:val="de-DE"/>
        </w:rPr>
        <w:t>öffentlicht werden dürfen.</w:t>
      </w:r>
      <w:r w:rsidR="00310FD6" w:rsidRPr="000500B4">
        <w:rPr>
          <w:lang w:val="de-DE"/>
        </w:rPr>
        <w:t xml:space="preserve"> Das Recht zu Nutzung umfasst auch eine Digitalisierung und eine elektronische Bildbearbeitung, etwa durch </w:t>
      </w:r>
      <w:proofErr w:type="spellStart"/>
      <w:r w:rsidR="00310FD6" w:rsidRPr="000500B4">
        <w:rPr>
          <w:lang w:val="de-DE"/>
        </w:rPr>
        <w:t>Retuschierung</w:t>
      </w:r>
      <w:proofErr w:type="spellEnd"/>
      <w:r>
        <w:rPr>
          <w:lang w:val="de-DE"/>
        </w:rPr>
        <w:t xml:space="preserve"> </w:t>
      </w:r>
      <w:r w:rsidR="00171D8D" w:rsidRPr="000500B4">
        <w:rPr>
          <w:lang w:val="de-DE"/>
        </w:rPr>
        <w:t>o</w:t>
      </w:r>
      <w:r w:rsidR="00310FD6" w:rsidRPr="000500B4">
        <w:rPr>
          <w:lang w:val="de-DE"/>
        </w:rPr>
        <w:t>der</w:t>
      </w:r>
      <w:r w:rsidR="00171D8D" w:rsidRPr="000500B4">
        <w:rPr>
          <w:lang w:val="de-DE"/>
        </w:rPr>
        <w:t xml:space="preserve"> </w:t>
      </w:r>
      <w:r w:rsidR="00310FD6" w:rsidRPr="000500B4">
        <w:rPr>
          <w:lang w:val="de-DE"/>
        </w:rPr>
        <w:t>Montagen.</w:t>
      </w:r>
      <w:r w:rsidR="00310FD6" w:rsidRPr="000500B4">
        <w:rPr>
          <w:lang w:val="de-DE"/>
        </w:rPr>
        <w:br/>
      </w:r>
    </w:p>
    <w:p w:rsidR="00171D8D" w:rsidRDefault="001838A8" w:rsidP="00310FD6">
      <w:pPr>
        <w:pStyle w:val="ListParagraph"/>
        <w:numPr>
          <w:ilvl w:val="0"/>
          <w:numId w:val="15"/>
        </w:numPr>
        <w:spacing w:line="276" w:lineRule="auto"/>
        <w:jc w:val="both"/>
        <w:rPr>
          <w:lang w:val="de-DE"/>
        </w:rPr>
      </w:pPr>
      <w:r>
        <w:rPr>
          <w:lang w:val="de-DE"/>
        </w:rPr>
        <w:t>a)</w:t>
      </w:r>
      <w:r>
        <w:rPr>
          <w:lang w:val="de-DE"/>
        </w:rPr>
        <w:tab/>
      </w:r>
      <w:r w:rsidR="006032C8">
        <w:rPr>
          <w:lang w:val="de-DE"/>
        </w:rPr>
        <w:t>Die</w:t>
      </w:r>
      <w:r w:rsidR="00A45279" w:rsidRPr="00A45279">
        <w:rPr>
          <w:lang w:val="de-DE"/>
        </w:rPr>
        <w:t xml:space="preserve"> Einwilligung zur weltweiten Nutzung und Verwertung umfasst</w:t>
      </w:r>
    </w:p>
    <w:p w:rsidR="00A45279" w:rsidRPr="00171D8D" w:rsidRDefault="00A45279" w:rsidP="00171D8D">
      <w:pPr>
        <w:spacing w:line="276" w:lineRule="auto"/>
        <w:ind w:left="709" w:firstLine="709"/>
        <w:jc w:val="both"/>
        <w:rPr>
          <w:lang w:val="de-DE"/>
        </w:rPr>
      </w:pPr>
      <w:r w:rsidRPr="00171D8D">
        <w:rPr>
          <w:lang w:val="de-DE"/>
        </w:rPr>
        <w:t xml:space="preserve">standardmäßig die Veröffentlichung der </w:t>
      </w:r>
      <w:r w:rsidR="00435B60" w:rsidRPr="00171D8D">
        <w:rPr>
          <w:lang w:val="de-DE"/>
        </w:rPr>
        <w:t>Filmaufnahmen</w:t>
      </w:r>
      <w:r w:rsidRPr="00171D8D">
        <w:rPr>
          <w:lang w:val="de-DE"/>
        </w:rPr>
        <w:t xml:space="preserve"> </w:t>
      </w:r>
    </w:p>
    <w:p w:rsidR="00A45279" w:rsidRPr="001838A8" w:rsidRDefault="00A45279" w:rsidP="001838A8">
      <w:pPr>
        <w:pStyle w:val="ListParagraph"/>
        <w:numPr>
          <w:ilvl w:val="0"/>
          <w:numId w:val="20"/>
        </w:numPr>
        <w:spacing w:line="276" w:lineRule="auto"/>
        <w:jc w:val="both"/>
        <w:rPr>
          <w:lang w:val="de-DE"/>
        </w:rPr>
      </w:pPr>
      <w:r w:rsidRPr="001838A8">
        <w:rPr>
          <w:lang w:val="de-DE"/>
        </w:rPr>
        <w:t xml:space="preserve">in konzernintern </w:t>
      </w:r>
      <w:r w:rsidR="003C43E4" w:rsidRPr="001838A8">
        <w:rPr>
          <w:lang w:val="de-DE"/>
        </w:rPr>
        <w:t>aus</w:t>
      </w:r>
      <w:r w:rsidRPr="001838A8">
        <w:rPr>
          <w:lang w:val="de-DE"/>
        </w:rPr>
        <w:t>gerichteten Medien</w:t>
      </w:r>
      <w:r w:rsidR="003C43E4" w:rsidRPr="001838A8">
        <w:rPr>
          <w:lang w:val="de-DE"/>
        </w:rPr>
        <w:t xml:space="preserve"> wie</w:t>
      </w:r>
      <w:r w:rsidRPr="001838A8">
        <w:rPr>
          <w:lang w:val="de-DE"/>
        </w:rPr>
        <w:t xml:space="preserve"> z. B. dem Intranet sowie </w:t>
      </w:r>
    </w:p>
    <w:p w:rsidR="00A45279" w:rsidRPr="001838A8" w:rsidRDefault="00A45279" w:rsidP="001838A8">
      <w:pPr>
        <w:pStyle w:val="ListParagraph"/>
        <w:numPr>
          <w:ilvl w:val="0"/>
          <w:numId w:val="20"/>
        </w:numPr>
        <w:spacing w:line="276" w:lineRule="auto"/>
        <w:jc w:val="both"/>
        <w:rPr>
          <w:lang w:val="de-DE"/>
        </w:rPr>
      </w:pPr>
      <w:r w:rsidRPr="001838A8">
        <w:rPr>
          <w:lang w:val="de-DE"/>
        </w:rPr>
        <w:t xml:space="preserve">in konzernextern </w:t>
      </w:r>
      <w:r w:rsidR="003C43E4" w:rsidRPr="001838A8">
        <w:rPr>
          <w:lang w:val="de-DE"/>
        </w:rPr>
        <w:t>aus</w:t>
      </w:r>
      <w:r w:rsidRPr="001838A8">
        <w:rPr>
          <w:lang w:val="de-DE"/>
        </w:rPr>
        <w:t xml:space="preserve">gerichteten Medien wie </w:t>
      </w:r>
      <w:r w:rsidR="006032C8" w:rsidRPr="001838A8">
        <w:rPr>
          <w:lang w:val="de-DE"/>
        </w:rPr>
        <w:t xml:space="preserve">etwa </w:t>
      </w:r>
      <w:r w:rsidR="00435B60" w:rsidRPr="001838A8">
        <w:rPr>
          <w:lang w:val="de-DE"/>
        </w:rPr>
        <w:t>Internetseiten</w:t>
      </w:r>
      <w:r w:rsidR="00171D8D">
        <w:rPr>
          <w:lang w:val="de-DE"/>
        </w:rPr>
        <w:t xml:space="preserve"> von Konzerngesellschaften</w:t>
      </w:r>
      <w:r w:rsidR="00435B60" w:rsidRPr="001838A8">
        <w:rPr>
          <w:lang w:val="de-DE"/>
        </w:rPr>
        <w:t xml:space="preserve"> und</w:t>
      </w:r>
      <w:r w:rsidR="006032C8" w:rsidRPr="001838A8">
        <w:rPr>
          <w:lang w:val="de-DE"/>
        </w:rPr>
        <w:t xml:space="preserve"> </w:t>
      </w:r>
      <w:r w:rsidR="00171D8D">
        <w:rPr>
          <w:lang w:val="de-DE"/>
        </w:rPr>
        <w:t xml:space="preserve">des </w:t>
      </w:r>
      <w:r w:rsidR="00435B60" w:rsidRPr="001838A8">
        <w:rPr>
          <w:lang w:val="de-DE"/>
        </w:rPr>
        <w:t>Extranets</w:t>
      </w:r>
      <w:r w:rsidR="003C43E4" w:rsidRPr="001838A8">
        <w:rPr>
          <w:lang w:val="de-DE"/>
        </w:rPr>
        <w:t>.</w:t>
      </w:r>
    </w:p>
    <w:p w:rsidR="00435B60" w:rsidRPr="00A45279" w:rsidRDefault="00435B60" w:rsidP="00435B60">
      <w:pPr>
        <w:spacing w:line="276" w:lineRule="auto"/>
        <w:ind w:firstLine="709"/>
        <w:jc w:val="both"/>
        <w:rPr>
          <w:lang w:val="de-DE"/>
        </w:rPr>
      </w:pPr>
    </w:p>
    <w:p w:rsidR="00435B60" w:rsidRPr="00435B60" w:rsidRDefault="00435B60" w:rsidP="003C43E4">
      <w:pPr>
        <w:spacing w:line="276" w:lineRule="auto"/>
        <w:ind w:left="1069" w:hanging="359"/>
        <w:jc w:val="both"/>
        <w:rPr>
          <w:b/>
          <w:lang w:val="de-DE"/>
        </w:rPr>
      </w:pPr>
      <w:r>
        <w:rPr>
          <w:lang w:val="de-DE"/>
        </w:rPr>
        <w:t>b)</w:t>
      </w:r>
      <w:r>
        <w:rPr>
          <w:lang w:val="de-DE"/>
        </w:rPr>
        <w:tab/>
      </w:r>
      <w:r w:rsidRPr="00435B60">
        <w:rPr>
          <w:lang w:val="de-DE"/>
        </w:rPr>
        <w:t xml:space="preserve">Sie können Ihre Einwilligung einschränken, in dem Sie die </w:t>
      </w:r>
      <w:r w:rsidRPr="00435B60">
        <w:rPr>
          <w:b/>
          <w:lang w:val="de-DE"/>
        </w:rPr>
        <w:t xml:space="preserve">konzernextern </w:t>
      </w:r>
      <w:r w:rsidR="006032C8">
        <w:rPr>
          <w:b/>
          <w:lang w:val="de-DE"/>
        </w:rPr>
        <w:t>aus</w:t>
      </w:r>
      <w:r w:rsidRPr="00435B60">
        <w:rPr>
          <w:b/>
          <w:lang w:val="de-DE"/>
        </w:rPr>
        <w:t>gerichteten Medien abwählen. Bitte kreuzen Sie in diesem Fall an:</w:t>
      </w:r>
    </w:p>
    <w:p w:rsidR="00435B60" w:rsidRPr="00435B60" w:rsidRDefault="00435B60" w:rsidP="00435B60">
      <w:pPr>
        <w:spacing w:line="276" w:lineRule="auto"/>
        <w:jc w:val="both"/>
        <w:rPr>
          <w:lang w:val="de-DE"/>
        </w:rPr>
      </w:pPr>
    </w:p>
    <w:p w:rsidR="00435B60" w:rsidRPr="00435B60" w:rsidRDefault="00435B60" w:rsidP="00435B60">
      <w:pPr>
        <w:numPr>
          <w:ilvl w:val="0"/>
          <w:numId w:val="18"/>
        </w:numPr>
        <w:spacing w:line="276" w:lineRule="auto"/>
        <w:jc w:val="both"/>
        <w:rPr>
          <w:lang w:val="de-DE"/>
        </w:rPr>
      </w:pPr>
      <w:r w:rsidRPr="00435B60">
        <w:rPr>
          <w:lang w:val="de-DE"/>
        </w:rPr>
        <w:t>Meine Einwilligung</w:t>
      </w:r>
      <w:r w:rsidRPr="00435B60">
        <w:rPr>
          <w:b/>
          <w:lang w:val="de-DE"/>
        </w:rPr>
        <w:t xml:space="preserve"> </w:t>
      </w:r>
      <w:r w:rsidRPr="00435B60">
        <w:rPr>
          <w:b/>
          <w:u w:val="single"/>
          <w:lang w:val="de-DE"/>
        </w:rPr>
        <w:t>gilt nicht</w:t>
      </w:r>
      <w:r w:rsidRPr="00435B60">
        <w:rPr>
          <w:b/>
          <w:lang w:val="de-DE"/>
        </w:rPr>
        <w:t xml:space="preserve"> </w:t>
      </w:r>
      <w:r w:rsidRPr="00435B60">
        <w:rPr>
          <w:lang w:val="de-DE"/>
        </w:rPr>
        <w:t xml:space="preserve">für </w:t>
      </w:r>
      <w:r w:rsidR="006032C8">
        <w:rPr>
          <w:lang w:val="de-DE"/>
        </w:rPr>
        <w:t>k</w:t>
      </w:r>
      <w:r w:rsidRPr="00435B60">
        <w:rPr>
          <w:lang w:val="de-DE"/>
        </w:rPr>
        <w:t>onzern</w:t>
      </w:r>
      <w:r w:rsidR="003C43E4">
        <w:rPr>
          <w:lang w:val="de-DE"/>
        </w:rPr>
        <w:t xml:space="preserve">extern ausgerichtete Medien wie z.B. </w:t>
      </w:r>
      <w:r w:rsidRPr="00435B60">
        <w:rPr>
          <w:lang w:val="de-DE"/>
        </w:rPr>
        <w:t xml:space="preserve">Internetseiten und -Extranets, </w:t>
      </w:r>
      <w:r w:rsidR="003C43E4">
        <w:rPr>
          <w:lang w:val="de-DE"/>
        </w:rPr>
        <w:t>Präsentationen an Externe und ähnliche</w:t>
      </w:r>
      <w:r w:rsidR="001838A8">
        <w:rPr>
          <w:lang w:val="de-DE"/>
        </w:rPr>
        <w:t xml:space="preserve"> </w:t>
      </w:r>
      <w:r w:rsidR="006032C8">
        <w:rPr>
          <w:lang w:val="de-DE"/>
        </w:rPr>
        <w:t>Verwendungen</w:t>
      </w:r>
      <w:r w:rsidR="003C43E4">
        <w:rPr>
          <w:lang w:val="de-DE"/>
        </w:rPr>
        <w:t>, die an konzerne</w:t>
      </w:r>
      <w:r w:rsidRPr="00435B60">
        <w:rPr>
          <w:lang w:val="de-DE"/>
        </w:rPr>
        <w:t>xterne Zielgruppen</w:t>
      </w:r>
      <w:r w:rsidR="003C43E4">
        <w:rPr>
          <w:lang w:val="de-DE"/>
        </w:rPr>
        <w:t xml:space="preserve"> und</w:t>
      </w:r>
      <w:r w:rsidRPr="00435B60">
        <w:rPr>
          <w:lang w:val="de-DE"/>
        </w:rPr>
        <w:t xml:space="preserve"> Kunden</w:t>
      </w:r>
      <w:r w:rsidR="003C43E4">
        <w:rPr>
          <w:lang w:val="de-DE"/>
        </w:rPr>
        <w:t xml:space="preserve"> gerichtet sind</w:t>
      </w:r>
      <w:r w:rsidR="006032C8">
        <w:rPr>
          <w:lang w:val="de-DE"/>
        </w:rPr>
        <w:t>,</w:t>
      </w:r>
      <w:r w:rsidR="003C43E4">
        <w:rPr>
          <w:lang w:val="de-DE"/>
        </w:rPr>
        <w:t xml:space="preserve"> sowie für</w:t>
      </w:r>
      <w:r w:rsidRPr="00435B60">
        <w:rPr>
          <w:lang w:val="de-DE"/>
        </w:rPr>
        <w:t xml:space="preserve"> </w:t>
      </w:r>
      <w:r w:rsidR="003C43E4">
        <w:rPr>
          <w:lang w:val="de-DE"/>
        </w:rPr>
        <w:t>konzernextern</w:t>
      </w:r>
      <w:r w:rsidR="006032C8">
        <w:rPr>
          <w:lang w:val="de-DE"/>
        </w:rPr>
        <w:t xml:space="preserve"> ausgerichtete weltweite</w:t>
      </w:r>
      <w:r w:rsidR="003C43E4">
        <w:rPr>
          <w:lang w:val="de-DE"/>
        </w:rPr>
        <w:t xml:space="preserve"> </w:t>
      </w:r>
      <w:r w:rsidRPr="00435B60">
        <w:rPr>
          <w:lang w:val="de-DE"/>
        </w:rPr>
        <w:t>Zugriffsmöglichkeiten.</w:t>
      </w:r>
    </w:p>
    <w:p w:rsidR="00A45279" w:rsidRPr="00A45279" w:rsidRDefault="00A45279" w:rsidP="00A45279">
      <w:pPr>
        <w:spacing w:line="276" w:lineRule="auto"/>
        <w:jc w:val="both"/>
        <w:rPr>
          <w:lang w:val="de-DE"/>
        </w:rPr>
      </w:pPr>
    </w:p>
    <w:p w:rsidR="00A45279" w:rsidRDefault="00A45279" w:rsidP="003C43E4">
      <w:pPr>
        <w:pStyle w:val="ListParagraph"/>
        <w:numPr>
          <w:ilvl w:val="0"/>
          <w:numId w:val="15"/>
        </w:numPr>
        <w:spacing w:line="276" w:lineRule="auto"/>
        <w:jc w:val="both"/>
        <w:rPr>
          <w:lang w:val="de-DE"/>
        </w:rPr>
      </w:pPr>
      <w:r w:rsidRPr="003C43E4">
        <w:rPr>
          <w:lang w:val="de-DE"/>
        </w:rPr>
        <w:t>Die Einwilligung gilt zeitlich</w:t>
      </w:r>
      <w:r w:rsidR="000500B4">
        <w:rPr>
          <w:lang w:val="de-DE"/>
        </w:rPr>
        <w:t xml:space="preserve"> und räumlich</w:t>
      </w:r>
      <w:r w:rsidRPr="003C43E4">
        <w:rPr>
          <w:lang w:val="de-DE"/>
        </w:rPr>
        <w:t xml:space="preserve"> unbegrenzt für </w:t>
      </w:r>
      <w:r w:rsidR="000500B4">
        <w:rPr>
          <w:lang w:val="de-DE"/>
        </w:rPr>
        <w:t xml:space="preserve">alle Gesellschaften des </w:t>
      </w:r>
      <w:r w:rsidRPr="003C43E4">
        <w:rPr>
          <w:lang w:val="de-DE"/>
        </w:rPr>
        <w:t xml:space="preserve">Hannover Rück </w:t>
      </w:r>
      <w:r w:rsidR="000500B4">
        <w:rPr>
          <w:lang w:val="de-DE"/>
        </w:rPr>
        <w:t>Teilkonzerns.</w:t>
      </w:r>
    </w:p>
    <w:p w:rsidR="00A45279" w:rsidRPr="001838A8" w:rsidRDefault="000500B4" w:rsidP="001838A8">
      <w:pPr>
        <w:pStyle w:val="ListParagraph"/>
        <w:numPr>
          <w:ilvl w:val="0"/>
          <w:numId w:val="15"/>
        </w:numPr>
        <w:spacing w:line="276" w:lineRule="auto"/>
        <w:jc w:val="both"/>
        <w:rPr>
          <w:lang w:val="de-DE"/>
        </w:rPr>
      </w:pPr>
      <w:r>
        <w:rPr>
          <w:lang w:val="de-DE"/>
        </w:rPr>
        <w:t>Ihre Einwilligung</w:t>
      </w:r>
      <w:r w:rsidR="00A45279" w:rsidRPr="001838A8">
        <w:rPr>
          <w:lang w:val="de-DE"/>
        </w:rPr>
        <w:t xml:space="preserve"> kann jedoch schriftlich vollständig oder teilweise widerrufen werden. Der Widerruf ist an den Bereich Corporate Communications, Referat CC-ICP zu richten.</w:t>
      </w:r>
      <w:r w:rsidR="00171D8D">
        <w:rPr>
          <w:lang w:val="de-DE"/>
        </w:rPr>
        <w:t xml:space="preserve"> Eine Beendigung des Arbeitsverhältnisses mit </w:t>
      </w:r>
      <w:r>
        <w:rPr>
          <w:lang w:val="de-DE"/>
        </w:rPr>
        <w:t>Hannover Rück oder einer Tochtergesellschaft</w:t>
      </w:r>
      <w:r w:rsidR="00171D8D">
        <w:rPr>
          <w:lang w:val="de-DE"/>
        </w:rPr>
        <w:t xml:space="preserve"> gilt nicht automatisch als Widerruf dieser Einwilligung.</w:t>
      </w:r>
    </w:p>
    <w:p w:rsidR="00A45279" w:rsidRPr="00A45279" w:rsidRDefault="00A45279" w:rsidP="00A45279">
      <w:pPr>
        <w:spacing w:line="276" w:lineRule="auto"/>
        <w:jc w:val="both"/>
        <w:rPr>
          <w:lang w:val="de-DE"/>
        </w:rPr>
      </w:pPr>
    </w:p>
    <w:p w:rsidR="00237B97" w:rsidRPr="00237B97" w:rsidRDefault="00A45279" w:rsidP="00237B97">
      <w:pPr>
        <w:pStyle w:val="ListParagraph"/>
        <w:numPr>
          <w:ilvl w:val="0"/>
          <w:numId w:val="15"/>
        </w:numPr>
        <w:spacing w:line="276" w:lineRule="auto"/>
        <w:jc w:val="both"/>
        <w:rPr>
          <w:lang w:val="de-DE"/>
        </w:rPr>
      </w:pPr>
      <w:r w:rsidRPr="00237B97">
        <w:rPr>
          <w:lang w:val="de-DE"/>
        </w:rPr>
        <w:t>Die im Zeitpunkt des Zugangs des Widerrufs bereits</w:t>
      </w:r>
      <w:r w:rsidR="003043DB" w:rsidRPr="00237B97">
        <w:rPr>
          <w:lang w:val="de-DE"/>
        </w:rPr>
        <w:t xml:space="preserve"> in Auftrag gegebenen oder fertig gestellten </w:t>
      </w:r>
      <w:r w:rsidR="001838A8" w:rsidRPr="00237B97">
        <w:rPr>
          <w:lang w:val="de-DE"/>
        </w:rPr>
        <w:t>Film</w:t>
      </w:r>
      <w:r w:rsidR="003043DB" w:rsidRPr="00237B97">
        <w:rPr>
          <w:lang w:val="de-DE"/>
        </w:rPr>
        <w:t>e, die Filmaufnahmen von Ihnen enthalten,</w:t>
      </w:r>
      <w:r w:rsidR="001838A8" w:rsidRPr="00237B97">
        <w:rPr>
          <w:lang w:val="de-DE"/>
        </w:rPr>
        <w:t xml:space="preserve"> </w:t>
      </w:r>
      <w:r w:rsidRPr="00237B97">
        <w:rPr>
          <w:lang w:val="de-DE"/>
        </w:rPr>
        <w:t xml:space="preserve">dürfen ab Zugang der schriftlichen Widerrufserklärung </w:t>
      </w:r>
      <w:r w:rsidR="003043DB" w:rsidRPr="00237B97">
        <w:rPr>
          <w:lang w:val="de-DE"/>
        </w:rPr>
        <w:t>für eine</w:t>
      </w:r>
      <w:r w:rsidR="000500B4">
        <w:rPr>
          <w:lang w:val="de-DE"/>
        </w:rPr>
        <w:t xml:space="preserve"> unter Berücksichtigung</w:t>
      </w:r>
      <w:r w:rsidR="003043DB" w:rsidRPr="00237B97">
        <w:rPr>
          <w:lang w:val="de-DE"/>
        </w:rPr>
        <w:t xml:space="preserve"> </w:t>
      </w:r>
      <w:r w:rsidR="000500B4">
        <w:rPr>
          <w:lang w:val="de-DE"/>
        </w:rPr>
        <w:t xml:space="preserve">der Umstände des Einzelfalls </w:t>
      </w:r>
      <w:r w:rsidR="000500B4" w:rsidRPr="00237B97">
        <w:rPr>
          <w:lang w:val="de-DE"/>
        </w:rPr>
        <w:t xml:space="preserve">angemessene Zeit </w:t>
      </w:r>
      <w:r w:rsidRPr="00237B97">
        <w:rPr>
          <w:lang w:val="de-DE"/>
        </w:rPr>
        <w:t>weiter</w:t>
      </w:r>
      <w:r w:rsidR="003043DB" w:rsidRPr="00237B97">
        <w:rPr>
          <w:lang w:val="de-DE"/>
        </w:rPr>
        <w:t xml:space="preserve"> verwendet werden</w:t>
      </w:r>
      <w:r w:rsidRPr="00237B97">
        <w:rPr>
          <w:lang w:val="de-DE"/>
        </w:rPr>
        <w:t>,</w:t>
      </w:r>
      <w:r w:rsidR="003043DB" w:rsidRPr="00237B97">
        <w:rPr>
          <w:lang w:val="de-DE"/>
        </w:rPr>
        <w:t xml:space="preserve"> </w:t>
      </w:r>
      <w:r w:rsidR="000500B4">
        <w:rPr>
          <w:lang w:val="de-DE"/>
        </w:rPr>
        <w:t>wobei auch der Hannover Rück SE bereits entstandene wirtschaftliche Aufwand zu berücksichtigen ist. I</w:t>
      </w:r>
      <w:r w:rsidR="003043DB" w:rsidRPr="00237B97">
        <w:rPr>
          <w:lang w:val="de-DE"/>
        </w:rPr>
        <w:t>m Regelfall</w:t>
      </w:r>
      <w:r w:rsidR="000500B4">
        <w:rPr>
          <w:lang w:val="de-DE"/>
        </w:rPr>
        <w:t xml:space="preserve"> sollte die Weiterverwendung</w:t>
      </w:r>
      <w:r w:rsidR="003043DB" w:rsidRPr="00237B97">
        <w:rPr>
          <w:lang w:val="de-DE"/>
        </w:rPr>
        <w:t xml:space="preserve"> jedoch </w:t>
      </w:r>
      <w:r w:rsidR="00237B97" w:rsidRPr="00237B97">
        <w:rPr>
          <w:lang w:val="de-DE"/>
        </w:rPr>
        <w:t>2 Jahre nicht übersteigen</w:t>
      </w:r>
      <w:r w:rsidR="000500B4">
        <w:rPr>
          <w:lang w:val="de-DE"/>
        </w:rPr>
        <w:t>.</w:t>
      </w:r>
    </w:p>
    <w:p w:rsidR="00237B97" w:rsidRPr="00237B97" w:rsidRDefault="00237B97" w:rsidP="00237B97">
      <w:pPr>
        <w:pStyle w:val="ListParagraph"/>
        <w:rPr>
          <w:lang w:val="de-DE"/>
        </w:rPr>
      </w:pPr>
    </w:p>
    <w:p w:rsidR="00A45279" w:rsidRPr="00237B97" w:rsidRDefault="00237B97" w:rsidP="00237B97">
      <w:pPr>
        <w:pStyle w:val="ListParagraph"/>
        <w:numPr>
          <w:ilvl w:val="0"/>
          <w:numId w:val="15"/>
        </w:numPr>
        <w:spacing w:line="276" w:lineRule="auto"/>
        <w:jc w:val="both"/>
        <w:rPr>
          <w:lang w:val="de-DE"/>
        </w:rPr>
      </w:pPr>
      <w:r>
        <w:rPr>
          <w:lang w:val="de-DE"/>
        </w:rPr>
        <w:t>Im Übrigen wird Hannover Rück SE n</w:t>
      </w:r>
      <w:r w:rsidR="00A45279" w:rsidRPr="00237B97">
        <w:rPr>
          <w:lang w:val="de-DE"/>
        </w:rPr>
        <w:t>ach Zugang der schriftl</w:t>
      </w:r>
      <w:r>
        <w:rPr>
          <w:lang w:val="de-DE"/>
        </w:rPr>
        <w:t xml:space="preserve">ichen Widerrufserklärung Filmaufnahmen von Ihnen </w:t>
      </w:r>
      <w:r w:rsidR="00A45279" w:rsidRPr="00237B97">
        <w:rPr>
          <w:lang w:val="de-DE"/>
        </w:rPr>
        <w:t>spätestens nach Ablauf einer Frist von drei Wochen aus den betreffenden Medien entfern</w:t>
      </w:r>
      <w:r>
        <w:rPr>
          <w:lang w:val="de-DE"/>
        </w:rPr>
        <w:t>en</w:t>
      </w:r>
      <w:r w:rsidR="00A45279" w:rsidRPr="00237B97">
        <w:rPr>
          <w:lang w:val="de-DE"/>
        </w:rPr>
        <w:t>.</w:t>
      </w:r>
    </w:p>
    <w:p w:rsidR="00A45279" w:rsidRPr="00A45279" w:rsidRDefault="00A45279" w:rsidP="00A45279">
      <w:pPr>
        <w:spacing w:line="276" w:lineRule="auto"/>
        <w:jc w:val="both"/>
        <w:rPr>
          <w:lang w:val="de-DE"/>
        </w:rPr>
      </w:pPr>
    </w:p>
    <w:p w:rsidR="000500B4" w:rsidRDefault="000500B4" w:rsidP="00237B97">
      <w:pPr>
        <w:pStyle w:val="ListParagraph"/>
        <w:numPr>
          <w:ilvl w:val="0"/>
          <w:numId w:val="15"/>
        </w:numPr>
        <w:spacing w:line="276" w:lineRule="auto"/>
        <w:jc w:val="both"/>
        <w:rPr>
          <w:lang w:val="de-DE"/>
        </w:rPr>
      </w:pPr>
      <w:r>
        <w:rPr>
          <w:lang w:val="de-DE"/>
        </w:rPr>
        <w:t xml:space="preserve">Eine </w:t>
      </w:r>
      <w:r w:rsidR="00A45279" w:rsidRPr="00A45279">
        <w:rPr>
          <w:lang w:val="de-DE"/>
        </w:rPr>
        <w:t xml:space="preserve">Löschung aus dem </w:t>
      </w:r>
      <w:r w:rsidR="00171D8D">
        <w:rPr>
          <w:lang w:val="de-DE"/>
        </w:rPr>
        <w:t>Film</w:t>
      </w:r>
      <w:r w:rsidR="00A45279" w:rsidRPr="00A45279">
        <w:rPr>
          <w:lang w:val="de-DE"/>
        </w:rPr>
        <w:t xml:space="preserve">archiv erfolgt </w:t>
      </w:r>
      <w:r>
        <w:rPr>
          <w:lang w:val="de-DE"/>
        </w:rPr>
        <w:t xml:space="preserve">nur </w:t>
      </w:r>
      <w:r w:rsidR="00A45279" w:rsidRPr="00A45279">
        <w:rPr>
          <w:lang w:val="de-DE"/>
        </w:rPr>
        <w:t xml:space="preserve">auf ausdrücklichen schriftlichen Hinweis, dass Sie </w:t>
      </w:r>
      <w:r>
        <w:rPr>
          <w:lang w:val="de-DE"/>
        </w:rPr>
        <w:t xml:space="preserve">im Falle des Widerrufs auch </w:t>
      </w:r>
      <w:r w:rsidR="00A45279" w:rsidRPr="00A45279">
        <w:rPr>
          <w:lang w:val="de-DE"/>
        </w:rPr>
        <w:t xml:space="preserve">der Speicherung der Daten zu </w:t>
      </w:r>
    </w:p>
    <w:p w:rsidR="00A45279" w:rsidRPr="00C229BB" w:rsidRDefault="00A45279" w:rsidP="00C229BB">
      <w:pPr>
        <w:spacing w:line="276" w:lineRule="auto"/>
        <w:ind w:firstLine="709"/>
        <w:rPr>
          <w:lang w:val="de-DE"/>
        </w:rPr>
      </w:pPr>
      <w:r w:rsidRPr="00C229BB">
        <w:rPr>
          <w:lang w:val="de-DE"/>
        </w:rPr>
        <w:t>Archivzwecken nicht zustimmen.</w:t>
      </w:r>
      <w:r w:rsidR="00237B97" w:rsidRPr="00C229BB">
        <w:rPr>
          <w:lang w:val="de-DE"/>
        </w:rPr>
        <w:br/>
      </w:r>
    </w:p>
    <w:p w:rsidR="00237B97" w:rsidRPr="00237B97" w:rsidRDefault="00237B97" w:rsidP="00237B97">
      <w:pPr>
        <w:pStyle w:val="ListParagraph"/>
        <w:numPr>
          <w:ilvl w:val="0"/>
          <w:numId w:val="15"/>
        </w:numPr>
        <w:spacing w:line="276" w:lineRule="auto"/>
        <w:jc w:val="both"/>
        <w:rPr>
          <w:rFonts w:asciiTheme="majorHAnsi" w:hAnsiTheme="majorHAnsi" w:cstheme="majorHAnsi"/>
          <w:lang w:val="de-DE"/>
        </w:rPr>
      </w:pPr>
      <w:r w:rsidRPr="00237B97">
        <w:rPr>
          <w:rFonts w:asciiTheme="majorHAnsi" w:hAnsiTheme="majorHAnsi" w:cstheme="majorHAnsi"/>
          <w:lang w:val="de-DE"/>
        </w:rPr>
        <w:t xml:space="preserve">Alle eventuellen Ansprüche für die Einräumung bzw. Übertragung von Nutzungsrechten an in dieser Einwilligung genannten Filmaufnahmen sind mit Ihrer jeweiligen monatlichen Bruttovergütung, die Sie aufgrund Ihres Arbeitsvertrages mit der Hannover Rück bzw. einer </w:t>
      </w:r>
      <w:r w:rsidR="00C229BB">
        <w:rPr>
          <w:rFonts w:asciiTheme="majorHAnsi" w:hAnsiTheme="majorHAnsi" w:cstheme="majorHAnsi"/>
          <w:lang w:val="de-DE"/>
        </w:rPr>
        <w:t xml:space="preserve">Tochtergesellschaft </w:t>
      </w:r>
      <w:r w:rsidRPr="00237B97">
        <w:rPr>
          <w:rFonts w:asciiTheme="majorHAnsi" w:hAnsiTheme="majorHAnsi" w:cstheme="majorHAnsi"/>
          <w:lang w:val="de-DE"/>
        </w:rPr>
        <w:t>erhalten, vollständig abgegolten und zwar auch für die Zeit nach Beendigung des jeweiligen Arbeitsverhältnisses.</w:t>
      </w:r>
      <w:r>
        <w:rPr>
          <w:rFonts w:asciiTheme="majorHAnsi" w:hAnsiTheme="majorHAnsi" w:cstheme="majorHAnsi"/>
          <w:lang w:val="de-DE"/>
        </w:rPr>
        <w:br/>
      </w:r>
    </w:p>
    <w:p w:rsidR="00237B97" w:rsidRDefault="00237B97" w:rsidP="00237B97">
      <w:pPr>
        <w:pStyle w:val="ListParagraph"/>
        <w:numPr>
          <w:ilvl w:val="0"/>
          <w:numId w:val="15"/>
        </w:numPr>
        <w:spacing w:line="276" w:lineRule="auto"/>
        <w:jc w:val="both"/>
        <w:rPr>
          <w:lang w:val="de-DE"/>
        </w:rPr>
      </w:pPr>
      <w:r w:rsidRPr="00237B97">
        <w:rPr>
          <w:lang w:val="de-DE"/>
        </w:rPr>
        <w:t>Diese Einwilligung und jegliche mit ihr im Zusammenhang stehende Streitigkeiten aus oder im Zusammenhang mit dieser Einwilligung unterliegen dem Recht der Bundesrepublik Deutschland unter Ausschluss des UN-Kaufrechts sowie des Kollisionsrechts.</w:t>
      </w:r>
      <w:r w:rsidR="00C229BB">
        <w:rPr>
          <w:lang w:val="de-DE"/>
        </w:rPr>
        <w:t xml:space="preserve"> </w:t>
      </w:r>
      <w:r>
        <w:rPr>
          <w:lang w:val="de-DE"/>
        </w:rPr>
        <w:br/>
      </w:r>
    </w:p>
    <w:p w:rsidR="00A45279" w:rsidRPr="00A45279" w:rsidRDefault="00A45279" w:rsidP="00A45279">
      <w:pPr>
        <w:spacing w:line="276" w:lineRule="auto"/>
        <w:jc w:val="both"/>
        <w:rPr>
          <w:lang w:val="de-DE"/>
        </w:rPr>
      </w:pPr>
      <w:r w:rsidRPr="00A45279">
        <w:rPr>
          <w:lang w:val="de-DE"/>
        </w:rPr>
        <w:t>Bitte senden Sie dieses Schreiben unterzeichnet an CC-ICP zurück oder händigen Sie es bei</w:t>
      </w:r>
      <w:r w:rsidR="00237B97">
        <w:rPr>
          <w:lang w:val="de-DE"/>
        </w:rPr>
        <w:t xml:space="preserve"> Beginn der Filmaufnahmen</w:t>
      </w:r>
      <w:r w:rsidRPr="00A45279">
        <w:rPr>
          <w:lang w:val="de-DE"/>
        </w:rPr>
        <w:t xml:space="preserve"> aus. Vielen Dank!</w:t>
      </w:r>
    </w:p>
    <w:p w:rsidR="00A45279" w:rsidRPr="00A45279" w:rsidRDefault="00A45279" w:rsidP="00A45279">
      <w:pPr>
        <w:spacing w:line="276" w:lineRule="auto"/>
        <w:jc w:val="both"/>
        <w:rPr>
          <w:lang w:val="de-DE"/>
        </w:rPr>
      </w:pPr>
    </w:p>
    <w:p w:rsidR="00A45279" w:rsidRPr="00A45279" w:rsidRDefault="00A45279" w:rsidP="00A45279">
      <w:pPr>
        <w:spacing w:line="276" w:lineRule="auto"/>
        <w:jc w:val="both"/>
        <w:rPr>
          <w:lang w:val="de-DE"/>
        </w:rPr>
      </w:pPr>
      <w:r w:rsidRPr="00A45279">
        <w:rPr>
          <w:lang w:val="de-DE"/>
        </w:rPr>
        <w:t>Name: ____________________________________________ Bereich ________________</w:t>
      </w:r>
    </w:p>
    <w:p w:rsidR="00A45279" w:rsidRPr="00A45279" w:rsidRDefault="00A45279" w:rsidP="008A2833">
      <w:pPr>
        <w:spacing w:line="276" w:lineRule="auto"/>
        <w:ind w:firstLine="709"/>
        <w:jc w:val="both"/>
        <w:rPr>
          <w:lang w:val="de-DE"/>
        </w:rPr>
      </w:pPr>
      <w:r w:rsidRPr="00A45279">
        <w:rPr>
          <w:lang w:val="de-DE"/>
        </w:rPr>
        <w:t>(bitte leserlich schreiben)</w:t>
      </w:r>
    </w:p>
    <w:p w:rsidR="00A45279" w:rsidRPr="00A45279" w:rsidRDefault="00A45279" w:rsidP="00A45279">
      <w:pPr>
        <w:spacing w:line="276" w:lineRule="auto"/>
        <w:jc w:val="both"/>
        <w:rPr>
          <w:lang w:val="de-DE"/>
        </w:rPr>
      </w:pPr>
    </w:p>
    <w:p w:rsidR="00A45279" w:rsidRPr="00A45279" w:rsidRDefault="00A45279" w:rsidP="00A45279">
      <w:pPr>
        <w:spacing w:line="276" w:lineRule="auto"/>
        <w:jc w:val="both"/>
        <w:rPr>
          <w:lang w:val="de-DE"/>
        </w:rPr>
      </w:pPr>
      <w:r w:rsidRPr="00A45279">
        <w:rPr>
          <w:lang w:val="de-DE"/>
        </w:rPr>
        <w:t xml:space="preserve">Ich bin mit </w:t>
      </w:r>
      <w:r w:rsidR="008A2833">
        <w:rPr>
          <w:lang w:val="de-DE"/>
        </w:rPr>
        <w:t xml:space="preserve">der </w:t>
      </w:r>
      <w:r w:rsidRPr="00A45279">
        <w:rPr>
          <w:lang w:val="de-DE"/>
        </w:rPr>
        <w:t>oben genannte</w:t>
      </w:r>
      <w:r w:rsidR="008A2833">
        <w:rPr>
          <w:lang w:val="de-DE"/>
        </w:rPr>
        <w:t>n</w:t>
      </w:r>
      <w:r w:rsidRPr="00A45279">
        <w:rPr>
          <w:lang w:val="de-DE"/>
        </w:rPr>
        <w:t xml:space="preserve"> Verwendung meiner </w:t>
      </w:r>
      <w:r w:rsidR="00237B97">
        <w:rPr>
          <w:lang w:val="de-DE"/>
        </w:rPr>
        <w:t xml:space="preserve">Filmaufnahmen </w:t>
      </w:r>
      <w:r w:rsidRPr="00A45279">
        <w:rPr>
          <w:lang w:val="de-DE"/>
        </w:rPr>
        <w:t>einverstanden.</w:t>
      </w:r>
    </w:p>
    <w:p w:rsidR="00A45279" w:rsidRDefault="00A45279" w:rsidP="00A45279">
      <w:pPr>
        <w:spacing w:line="276" w:lineRule="auto"/>
        <w:jc w:val="both"/>
        <w:rPr>
          <w:lang w:val="de-DE"/>
        </w:rPr>
      </w:pPr>
    </w:p>
    <w:p w:rsidR="00C229BB" w:rsidRDefault="00C229BB" w:rsidP="00A45279">
      <w:pPr>
        <w:spacing w:line="276" w:lineRule="auto"/>
        <w:jc w:val="both"/>
        <w:rPr>
          <w:lang w:val="de-DE"/>
        </w:rPr>
      </w:pPr>
      <w:r>
        <w:rPr>
          <w:lang w:val="de-DE"/>
        </w:rPr>
        <w:t>_________________________</w:t>
      </w:r>
      <w:r>
        <w:rPr>
          <w:lang w:val="de-DE"/>
        </w:rPr>
        <w:br/>
        <w:t>Ort, Datum</w:t>
      </w:r>
    </w:p>
    <w:p w:rsidR="00C229BB" w:rsidRDefault="00C229BB" w:rsidP="00A45279">
      <w:pPr>
        <w:spacing w:line="276" w:lineRule="auto"/>
        <w:jc w:val="both"/>
        <w:rPr>
          <w:lang w:val="de-DE"/>
        </w:rPr>
      </w:pPr>
    </w:p>
    <w:p w:rsidR="008A2833" w:rsidRPr="00A45279" w:rsidRDefault="008A2833" w:rsidP="00A45279">
      <w:pPr>
        <w:spacing w:line="276" w:lineRule="auto"/>
        <w:jc w:val="both"/>
        <w:rPr>
          <w:lang w:val="de-DE"/>
        </w:rPr>
      </w:pPr>
    </w:p>
    <w:p w:rsidR="00F55569" w:rsidRDefault="00A45279" w:rsidP="00C229BB">
      <w:pPr>
        <w:spacing w:line="276" w:lineRule="auto"/>
        <w:rPr>
          <w:lang w:val="de-DE"/>
        </w:rPr>
      </w:pPr>
      <w:r w:rsidRPr="00A45279">
        <w:rPr>
          <w:lang w:val="de-DE"/>
        </w:rPr>
        <w:t>__________________________________________________________</w:t>
      </w:r>
    </w:p>
    <w:p w:rsidR="002C134C" w:rsidRPr="002C134C" w:rsidRDefault="00C229BB" w:rsidP="002C134C">
      <w:pPr>
        <w:spacing w:line="276" w:lineRule="auto"/>
        <w:jc w:val="both"/>
        <w:rPr>
          <w:rFonts w:asciiTheme="majorHAnsi" w:hAnsiTheme="majorHAnsi" w:cstheme="majorHAnsi"/>
          <w:lang w:val="de-DE"/>
        </w:rPr>
      </w:pPr>
      <w:r>
        <w:rPr>
          <w:rFonts w:asciiTheme="majorHAnsi" w:hAnsiTheme="majorHAnsi" w:cstheme="majorHAnsi"/>
          <w:lang w:val="de-DE"/>
        </w:rPr>
        <w:t>Unterschrift Mitarbeiterin/Mitarbeiter</w:t>
      </w:r>
    </w:p>
    <w:sectPr w:rsidR="002C134C" w:rsidRPr="002C134C" w:rsidSect="009B28A0">
      <w:headerReference w:type="even" r:id="rId9"/>
      <w:headerReference w:type="default" r:id="rId10"/>
      <w:footerReference w:type="even" r:id="rId11"/>
      <w:footerReference w:type="default" r:id="rId12"/>
      <w:headerReference w:type="first" r:id="rId13"/>
      <w:footerReference w:type="first" r:id="rId14"/>
      <w:pgSz w:w="11907" w:h="16840" w:code="9"/>
      <w:pgMar w:top="1560" w:right="1417" w:bottom="1843" w:left="1417" w:header="62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8E" w:rsidRDefault="004A748E">
      <w:r>
        <w:separator/>
      </w:r>
    </w:p>
  </w:endnote>
  <w:endnote w:type="continuationSeparator" w:id="0">
    <w:p w:rsidR="004A748E" w:rsidRDefault="004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1E" w:rsidRDefault="00972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6B" w:rsidRDefault="003A066B" w:rsidP="003A066B">
    <w:pPr>
      <w:pStyle w:val="Footer"/>
      <w:jc w:val="right"/>
    </w:pPr>
    <w:proofErr w:type="spellStart"/>
    <w:r>
      <w:t>Seite</w:t>
    </w:r>
    <w:proofErr w:type="spellEnd"/>
    <w:r>
      <w:t xml:space="preserve"> </w:t>
    </w:r>
    <w:r>
      <w:fldChar w:fldCharType="begin"/>
    </w:r>
    <w:r>
      <w:instrText xml:space="preserve"> page </w:instrText>
    </w:r>
    <w:r>
      <w:fldChar w:fldCharType="separate"/>
    </w:r>
    <w:r w:rsidR="008A2833">
      <w:rPr>
        <w:noProof/>
      </w:rPr>
      <w:t>2</w:t>
    </w:r>
    <w:r>
      <w:fldChar w:fldCharType="end"/>
    </w:r>
    <w:r>
      <w:t>/</w:t>
    </w:r>
    <w:r>
      <w:fldChar w:fldCharType="begin"/>
    </w:r>
    <w:r>
      <w:instrText xml:space="preserve"> numpages </w:instrText>
    </w:r>
    <w:r>
      <w:fldChar w:fldCharType="separate"/>
    </w:r>
    <w:r w:rsidR="008A28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A" w:rsidRPr="0024221A" w:rsidRDefault="0024221A" w:rsidP="0024221A">
    <w:pPr>
      <w:tabs>
        <w:tab w:val="center" w:pos="4536"/>
        <w:tab w:val="right" w:pos="9072"/>
      </w:tabs>
      <w:spacing w:line="170" w:lineRule="exact"/>
      <w:rPr>
        <w:b/>
        <w:sz w:val="13"/>
        <w:lang w:val="de-DE"/>
      </w:rPr>
    </w:pPr>
    <w:r w:rsidRPr="0024221A">
      <w:rPr>
        <w:b/>
        <w:sz w:val="13"/>
        <w:lang w:val="de-DE"/>
      </w:rPr>
      <w:t>Hannover Rück</w:t>
    </w:r>
    <w:r w:rsidR="00634371">
      <w:rPr>
        <w:b/>
        <w:sz w:val="13"/>
        <w:lang w:val="de-DE"/>
      </w:rPr>
      <w:t xml:space="preserve"> SE</w:t>
    </w:r>
  </w:p>
  <w:p w:rsidR="0024221A" w:rsidRPr="00D739D0" w:rsidRDefault="0024221A" w:rsidP="0024221A">
    <w:pPr>
      <w:tabs>
        <w:tab w:val="center" w:pos="4536"/>
        <w:tab w:val="right" w:pos="9072"/>
      </w:tabs>
      <w:spacing w:line="170" w:lineRule="exact"/>
      <w:rPr>
        <w:sz w:val="13"/>
      </w:rPr>
    </w:pPr>
    <w:r>
      <w:rPr>
        <w:sz w:val="13"/>
        <w:lang w:val="de-DE"/>
      </w:rPr>
      <w:t>P.O. Box</w:t>
    </w:r>
    <w:r w:rsidRPr="0024221A">
      <w:rPr>
        <w:sz w:val="13"/>
        <w:lang w:val="de-DE"/>
      </w:rPr>
      <w:t xml:space="preserve"> 61 03 69, 30603 Hannover, Karl-Wiechert-Allee 50, 30625 Hannover, </w:t>
    </w:r>
    <w:r>
      <w:rPr>
        <w:sz w:val="13"/>
        <w:lang w:val="de-DE"/>
      </w:rPr>
      <w:t xml:space="preserve">Germany, </w:t>
    </w:r>
    <w:r w:rsidRPr="0024221A">
      <w:rPr>
        <w:sz w:val="13"/>
        <w:lang w:val="de-DE"/>
      </w:rPr>
      <w:t xml:space="preserve">Tel. </w:t>
    </w:r>
    <w:r w:rsidR="00326D69" w:rsidRPr="00D739D0">
      <w:rPr>
        <w:sz w:val="13"/>
      </w:rPr>
      <w:t>+4</w:t>
    </w:r>
    <w:r w:rsidRPr="00D739D0">
      <w:rPr>
        <w:sz w:val="13"/>
      </w:rPr>
      <w:t xml:space="preserve">9 511 </w:t>
    </w:r>
    <w:r w:rsidR="00354877">
      <w:rPr>
        <w:sz w:val="13"/>
      </w:rPr>
      <w:t>5604</w:t>
    </w:r>
    <w:r w:rsidRPr="00D739D0">
      <w:rPr>
        <w:sz w:val="13"/>
      </w:rPr>
      <w:t>-0, Fax -1188, www.hannover-re.com</w:t>
    </w:r>
  </w:p>
  <w:p w:rsidR="0024221A" w:rsidRPr="00D739D0" w:rsidRDefault="0024221A" w:rsidP="0024221A">
    <w:pPr>
      <w:tabs>
        <w:tab w:val="center" w:pos="4536"/>
        <w:tab w:val="right" w:pos="9072"/>
      </w:tabs>
      <w:spacing w:line="170" w:lineRule="exact"/>
      <w:rPr>
        <w:sz w:val="13"/>
      </w:rPr>
    </w:pPr>
    <w:r w:rsidRPr="00D739D0">
      <w:rPr>
        <w:b/>
        <w:sz w:val="13"/>
      </w:rPr>
      <w:t xml:space="preserve">Supervisory Board </w:t>
    </w:r>
    <w:r w:rsidRPr="00D739D0">
      <w:rPr>
        <w:sz w:val="13"/>
      </w:rPr>
      <w:t>Herbert K. Haas/</w:t>
    </w:r>
    <w:r w:rsidR="00D739D0" w:rsidRPr="00D739D0">
      <w:rPr>
        <w:sz w:val="13"/>
      </w:rPr>
      <w:t>C</w:t>
    </w:r>
    <w:r w:rsidR="00D739D0">
      <w:rPr>
        <w:sz w:val="13"/>
      </w:rPr>
      <w:t>hairman</w:t>
    </w:r>
  </w:p>
  <w:p w:rsidR="00972F1E" w:rsidRDefault="00972F1E" w:rsidP="00972F1E">
    <w:pPr>
      <w:spacing w:line="170" w:lineRule="exact"/>
      <w:rPr>
        <w:sz w:val="13"/>
        <w:szCs w:val="13"/>
      </w:rPr>
    </w:pPr>
    <w:r>
      <w:rPr>
        <w:b/>
        <w:bCs/>
        <w:sz w:val="13"/>
        <w:szCs w:val="13"/>
      </w:rPr>
      <w:t>Executive Board</w:t>
    </w:r>
    <w:r>
      <w:rPr>
        <w:sz w:val="13"/>
        <w:szCs w:val="13"/>
      </w:rPr>
      <w:t xml:space="preserve"> Ulrich Wallin/Chairman, Sven </w:t>
    </w:r>
    <w:proofErr w:type="spellStart"/>
    <w:r>
      <w:rPr>
        <w:sz w:val="13"/>
        <w:szCs w:val="13"/>
      </w:rPr>
      <w:t>Althoff</w:t>
    </w:r>
    <w:proofErr w:type="spellEnd"/>
    <w:r>
      <w:rPr>
        <w:sz w:val="13"/>
        <w:szCs w:val="13"/>
      </w:rPr>
      <w:t xml:space="preserve">, Claude </w:t>
    </w:r>
    <w:proofErr w:type="spellStart"/>
    <w:r>
      <w:rPr>
        <w:sz w:val="13"/>
        <w:szCs w:val="13"/>
      </w:rPr>
      <w:t>Chèvre</w:t>
    </w:r>
    <w:proofErr w:type="spellEnd"/>
    <w:r>
      <w:rPr>
        <w:sz w:val="13"/>
        <w:szCs w:val="13"/>
      </w:rPr>
      <w:t xml:space="preserve">, Jürgen </w:t>
    </w:r>
    <w:proofErr w:type="spellStart"/>
    <w:r>
      <w:rPr>
        <w:sz w:val="13"/>
        <w:szCs w:val="13"/>
      </w:rPr>
      <w:t>Gräber</w:t>
    </w:r>
    <w:proofErr w:type="spellEnd"/>
    <w:r>
      <w:rPr>
        <w:sz w:val="13"/>
        <w:szCs w:val="13"/>
      </w:rPr>
      <w:t xml:space="preserve">, </w:t>
    </w:r>
    <w:proofErr w:type="spellStart"/>
    <w:r>
      <w:rPr>
        <w:sz w:val="13"/>
        <w:szCs w:val="13"/>
      </w:rPr>
      <w:t>Dr.</w:t>
    </w:r>
    <w:proofErr w:type="spellEnd"/>
    <w:r>
      <w:rPr>
        <w:sz w:val="13"/>
        <w:szCs w:val="13"/>
      </w:rPr>
      <w:t xml:space="preserve"> Klaus Miller, </w:t>
    </w:r>
    <w:proofErr w:type="spellStart"/>
    <w:r>
      <w:rPr>
        <w:sz w:val="13"/>
        <w:szCs w:val="13"/>
      </w:rPr>
      <w:t>Dr.</w:t>
    </w:r>
    <w:proofErr w:type="spellEnd"/>
    <w:r>
      <w:rPr>
        <w:sz w:val="13"/>
        <w:szCs w:val="13"/>
      </w:rPr>
      <w:t xml:space="preserve"> Michael Pickel, Roland Vogel</w:t>
    </w:r>
  </w:p>
  <w:p w:rsidR="0024221A" w:rsidRPr="0024221A" w:rsidRDefault="0024221A" w:rsidP="0024221A">
    <w:pPr>
      <w:tabs>
        <w:tab w:val="center" w:pos="4536"/>
        <w:tab w:val="right" w:pos="9072"/>
      </w:tabs>
      <w:spacing w:line="170" w:lineRule="exact"/>
      <w:rPr>
        <w:sz w:val="13"/>
      </w:rPr>
    </w:pPr>
    <w:r w:rsidRPr="0024221A">
      <w:rPr>
        <w:b/>
        <w:sz w:val="13"/>
      </w:rPr>
      <w:t>Registered Office</w:t>
    </w:r>
    <w:r>
      <w:rPr>
        <w:sz w:val="13"/>
      </w:rPr>
      <w:t xml:space="preserve"> Hannover, Commercial Register</w:t>
    </w:r>
    <w:r w:rsidRPr="0024221A">
      <w:rPr>
        <w:sz w:val="13"/>
      </w:rPr>
      <w:t xml:space="preserve"> Hannover, HRB 6778 </w:t>
    </w:r>
  </w:p>
  <w:p w:rsidR="0024221A" w:rsidRPr="0024221A" w:rsidRDefault="0024221A" w:rsidP="0024221A">
    <w:pPr>
      <w:tabs>
        <w:tab w:val="center" w:pos="4536"/>
        <w:tab w:val="right" w:pos="9072"/>
      </w:tabs>
      <w:spacing w:line="170" w:lineRule="exact"/>
      <w:rPr>
        <w:sz w:val="13"/>
        <w:lang w:val="de-DE"/>
      </w:rPr>
    </w:pPr>
    <w:r>
      <w:rPr>
        <w:b/>
        <w:sz w:val="13"/>
        <w:lang w:val="de-DE"/>
      </w:rPr>
      <w:t>Bank Account</w:t>
    </w:r>
    <w:r w:rsidRPr="0024221A">
      <w:rPr>
        <w:sz w:val="13"/>
        <w:lang w:val="de-DE"/>
      </w:rPr>
      <w:t xml:space="preserve"> Deutsche Bank AG</w:t>
    </w:r>
    <w:r>
      <w:rPr>
        <w:sz w:val="13"/>
        <w:lang w:val="de-DE"/>
      </w:rPr>
      <w:t xml:space="preserve"> Hannover</w:t>
    </w:r>
    <w:r w:rsidRPr="0024221A">
      <w:rPr>
        <w:sz w:val="13"/>
        <w:lang w:val="de-DE"/>
      </w:rPr>
      <w:t xml:space="preserve">, </w:t>
    </w:r>
    <w:r>
      <w:rPr>
        <w:sz w:val="13"/>
        <w:lang w:val="de-DE"/>
      </w:rPr>
      <w:t>Bank Code</w:t>
    </w:r>
    <w:r w:rsidRPr="0024221A">
      <w:rPr>
        <w:sz w:val="13"/>
        <w:lang w:val="de-DE"/>
      </w:rPr>
      <w:t xml:space="preserve"> 250</w:t>
    </w:r>
    <w:r w:rsidR="00832476">
      <w:rPr>
        <w:sz w:val="13"/>
        <w:lang w:val="de-DE"/>
      </w:rPr>
      <w:t xml:space="preserve"> </w:t>
    </w:r>
    <w:r w:rsidRPr="0024221A">
      <w:rPr>
        <w:sz w:val="13"/>
        <w:lang w:val="de-DE"/>
      </w:rPr>
      <w:t xml:space="preserve">700 70, </w:t>
    </w:r>
    <w:proofErr w:type="spellStart"/>
    <w:r>
      <w:rPr>
        <w:sz w:val="13"/>
        <w:lang w:val="de-DE"/>
      </w:rPr>
      <w:t>No</w:t>
    </w:r>
    <w:proofErr w:type="spellEnd"/>
    <w:r>
      <w:rPr>
        <w:sz w:val="13"/>
        <w:lang w:val="de-DE"/>
      </w:rPr>
      <w:t>.</w:t>
    </w:r>
    <w:r w:rsidRPr="0024221A">
      <w:rPr>
        <w:sz w:val="13"/>
        <w:lang w:val="de-DE"/>
      </w:rPr>
      <w:t xml:space="preserve"> 0 660 670, SWIFT DEUTDE2H, IBAN DE40250700700066067000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8E" w:rsidRDefault="004A748E">
      <w:r>
        <w:separator/>
      </w:r>
    </w:p>
  </w:footnote>
  <w:footnote w:type="continuationSeparator" w:id="0">
    <w:p w:rsidR="004A748E" w:rsidRDefault="004A748E">
      <w:r>
        <w:continuationSeparator/>
      </w:r>
    </w:p>
  </w:footnote>
  <w:footnote w:id="1">
    <w:p w:rsidR="006032C8" w:rsidRPr="006032C8" w:rsidRDefault="006032C8">
      <w:pPr>
        <w:pStyle w:val="FootnoteText"/>
        <w:rPr>
          <w:lang w:val="de-DE"/>
        </w:rPr>
      </w:pPr>
      <w:r>
        <w:rPr>
          <w:rStyle w:val="FootnoteReference"/>
        </w:rPr>
        <w:footnoteRef/>
      </w:r>
      <w:r w:rsidRPr="006032C8">
        <w:rPr>
          <w:lang w:val="de-DE"/>
        </w:rPr>
        <w:t xml:space="preserve"> </w:t>
      </w:r>
      <w:r w:rsidRPr="009D70D0">
        <w:rPr>
          <w:sz w:val="16"/>
          <w:szCs w:val="16"/>
          <w:lang w:val="de-DE"/>
        </w:rPr>
        <w:t xml:space="preserve">Die Erteilung dieser Einwilligung erfolgt freiwillig und führt im Falle der Nichterteilung und des Widerrufs der Einwilligung zu keinen arbeitsrechtlichen Nachteilen. Die Konzernunternehmen stellen sicher, dass stets verantwortungsbewusst mit Ihren </w:t>
      </w:r>
      <w:r w:rsidR="000500B4">
        <w:rPr>
          <w:sz w:val="16"/>
          <w:szCs w:val="16"/>
          <w:lang w:val="de-DE"/>
        </w:rPr>
        <w:t>Filmaufnahmen</w:t>
      </w:r>
      <w:r w:rsidRPr="009D70D0">
        <w:rPr>
          <w:sz w:val="16"/>
          <w:szCs w:val="16"/>
          <w:lang w:val="de-DE"/>
        </w:rPr>
        <w:t xml:space="preserve"> umgegangen wird, um Ihre Persönlichkeitsrechte nicht zu verletzen</w:t>
      </w:r>
      <w:r>
        <w:rPr>
          <w:sz w:val="16"/>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1E" w:rsidRDefault="00972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90" w:rsidRDefault="00DB42E5" w:rsidP="00562BA6">
    <w:pPr>
      <w:ind w:right="-737"/>
      <w:jc w:val="right"/>
    </w:pPr>
    <w:r>
      <w:rPr>
        <w:noProof/>
        <w:lang w:val="en-US"/>
      </w:rPr>
      <w:drawing>
        <wp:anchor distT="0" distB="0" distL="114300" distR="114300" simplePos="0" relativeHeight="251659264" behindDoc="0" locked="0" layoutInCell="1" allowOverlap="1" wp14:anchorId="7D18611D" wp14:editId="2B529750">
          <wp:simplePos x="0" y="0"/>
          <wp:positionH relativeFrom="page">
            <wp:posOffset>5375275</wp:posOffset>
          </wp:positionH>
          <wp:positionV relativeFrom="page">
            <wp:posOffset>388620</wp:posOffset>
          </wp:positionV>
          <wp:extent cx="1828800" cy="336499"/>
          <wp:effectExtent l="0" t="0" r="0" b="6985"/>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3649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90" w:rsidRDefault="00DB42E5" w:rsidP="00562BA6">
    <w:pPr>
      <w:ind w:right="-737"/>
      <w:jc w:val="right"/>
    </w:pPr>
    <w:r>
      <w:rPr>
        <w:noProof/>
        <w:lang w:val="en-US"/>
      </w:rPr>
      <w:drawing>
        <wp:anchor distT="0" distB="0" distL="114300" distR="114300" simplePos="0" relativeHeight="251658240" behindDoc="0" locked="0" layoutInCell="1" allowOverlap="1" wp14:anchorId="1A83A29E" wp14:editId="470256F9">
          <wp:simplePos x="0" y="0"/>
          <wp:positionH relativeFrom="page">
            <wp:posOffset>5375275</wp:posOffset>
          </wp:positionH>
          <wp:positionV relativeFrom="page">
            <wp:posOffset>388620</wp:posOffset>
          </wp:positionV>
          <wp:extent cx="1767600" cy="324000"/>
          <wp:effectExtent l="0" t="0" r="4445" b="0"/>
          <wp:wrapNone/>
          <wp:docPr id="5"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07"/>
    <w:multiLevelType w:val="multilevel"/>
    <w:tmpl w:val="CBE47F02"/>
    <w:lvl w:ilvl="0">
      <w:start w:val="1"/>
      <w:numFmt w:val="decimal"/>
      <w:pStyle w:val="Numeratio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
    <w:nsid w:val="195F0F97"/>
    <w:multiLevelType w:val="hybridMultilevel"/>
    <w:tmpl w:val="07884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05C1C"/>
    <w:multiLevelType w:val="multilevel"/>
    <w:tmpl w:val="B78ABB98"/>
    <w:lvl w:ilvl="0">
      <w:start w:val="1"/>
      <w:numFmt w:val="bullet"/>
      <w:lvlText w:val=""/>
      <w:lvlJc w:val="left"/>
      <w:pPr>
        <w:ind w:left="1069" w:hanging="360"/>
      </w:pPr>
      <w:rPr>
        <w:rFonts w:ascii="Symbol" w:hAnsi="Symbol" w:hint="default"/>
        <w:color w:val="005192" w:themeColor="accent2"/>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
    <w:nsid w:val="20087B6F"/>
    <w:multiLevelType w:val="hybridMultilevel"/>
    <w:tmpl w:val="3F68DE6A"/>
    <w:lvl w:ilvl="0" w:tplc="0FA48B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9698B"/>
    <w:multiLevelType w:val="hybridMultilevel"/>
    <w:tmpl w:val="A456F4D4"/>
    <w:lvl w:ilvl="0" w:tplc="B7F6E292">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5633CEA"/>
    <w:multiLevelType w:val="hybridMultilevel"/>
    <w:tmpl w:val="44ACEC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6A32CE8"/>
    <w:multiLevelType w:val="multilevel"/>
    <w:tmpl w:val="A97EFADE"/>
    <w:lvl w:ilvl="0">
      <w:start w:val="1"/>
      <w:numFmt w:val="upperRoman"/>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pStyle w:val="Heading7"/>
      <w:lvlText w:val="%1.%2.%3.%4.%5.%6.%7."/>
      <w:lvlJc w:val="left"/>
      <w:pPr>
        <w:ind w:left="425" w:hanging="425"/>
      </w:pPr>
      <w:rPr>
        <w:rFonts w:hint="default"/>
      </w:rPr>
    </w:lvl>
    <w:lvl w:ilvl="7">
      <w:start w:val="1"/>
      <w:numFmt w:val="decimal"/>
      <w:pStyle w:val="Heading8"/>
      <w:lvlText w:val="%1.%2.%3.%4.%5.%6.%7.%8."/>
      <w:lvlJc w:val="left"/>
      <w:pPr>
        <w:ind w:left="425" w:hanging="425"/>
      </w:pPr>
      <w:rPr>
        <w:rFonts w:hint="default"/>
      </w:rPr>
    </w:lvl>
    <w:lvl w:ilvl="8">
      <w:start w:val="1"/>
      <w:numFmt w:val="decimal"/>
      <w:pStyle w:val="Heading9"/>
      <w:lvlText w:val="%1.%2.%3.%4.%5.%6.%7.%8.%9."/>
      <w:lvlJc w:val="left"/>
      <w:pPr>
        <w:ind w:left="425" w:hanging="425"/>
      </w:pPr>
      <w:rPr>
        <w:rFonts w:hint="default"/>
      </w:rPr>
    </w:lvl>
  </w:abstractNum>
  <w:abstractNum w:abstractNumId="7">
    <w:nsid w:val="61280BAA"/>
    <w:multiLevelType w:val="hybridMultilevel"/>
    <w:tmpl w:val="6F70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F1387"/>
    <w:multiLevelType w:val="multilevel"/>
    <w:tmpl w:val="0128950C"/>
    <w:lvl w:ilvl="0">
      <w:start w:val="1"/>
      <w:numFmt w:val="upperRoman"/>
      <w:pStyle w:val="Numerationcontinuous"/>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nsid w:val="796272A2"/>
    <w:multiLevelType w:val="multilevel"/>
    <w:tmpl w:val="5C3263CE"/>
    <w:lvl w:ilvl="0">
      <w:start w:val="1"/>
      <w:numFmt w:val="bullet"/>
      <w:pStyle w:val="Bullet"/>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0">
    <w:nsid w:val="7EA9619D"/>
    <w:multiLevelType w:val="hybridMultilevel"/>
    <w:tmpl w:val="23EA3BB0"/>
    <w:lvl w:ilvl="0" w:tplc="D7B869E4">
      <w:numFmt w:val="bullet"/>
      <w:lvlText w:val=""/>
      <w:lvlJc w:val="left"/>
      <w:pPr>
        <w:ind w:left="1070" w:hanging="360"/>
      </w:pPr>
      <w:rPr>
        <w:rFonts w:ascii="Wingdings" w:eastAsia="Times New Roman" w:hAnsi="Wingdings" w:cstheme="majorHAnsi" w:hint="default"/>
        <w:sz w:val="22"/>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9"/>
  </w:num>
  <w:num w:numId="14">
    <w:abstractNumId w:val="7"/>
  </w:num>
  <w:num w:numId="15">
    <w:abstractNumId w:val="1"/>
  </w:num>
  <w:num w:numId="16">
    <w:abstractNumId w:val="3"/>
  </w:num>
  <w:num w:numId="17">
    <w:abstractNumId w:val="2"/>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D9"/>
    <w:rsid w:val="00003B8C"/>
    <w:rsid w:val="000500B4"/>
    <w:rsid w:val="00096BC3"/>
    <w:rsid w:val="000B1E76"/>
    <w:rsid w:val="00102EB7"/>
    <w:rsid w:val="001132A7"/>
    <w:rsid w:val="00156D2D"/>
    <w:rsid w:val="00171D8D"/>
    <w:rsid w:val="00175E4C"/>
    <w:rsid w:val="001838A8"/>
    <w:rsid w:val="00193C07"/>
    <w:rsid w:val="001B7CB9"/>
    <w:rsid w:val="00237B97"/>
    <w:rsid w:val="0024221A"/>
    <w:rsid w:val="002470AB"/>
    <w:rsid w:val="0028278D"/>
    <w:rsid w:val="002A131A"/>
    <w:rsid w:val="002C134C"/>
    <w:rsid w:val="002D39BC"/>
    <w:rsid w:val="003043DB"/>
    <w:rsid w:val="00310FD6"/>
    <w:rsid w:val="00326D69"/>
    <w:rsid w:val="00326F5D"/>
    <w:rsid w:val="00354877"/>
    <w:rsid w:val="00395014"/>
    <w:rsid w:val="003A066B"/>
    <w:rsid w:val="003B2983"/>
    <w:rsid w:val="003C43E4"/>
    <w:rsid w:val="00402F80"/>
    <w:rsid w:val="00432924"/>
    <w:rsid w:val="00435B60"/>
    <w:rsid w:val="00494AAD"/>
    <w:rsid w:val="004A748E"/>
    <w:rsid w:val="004B2C37"/>
    <w:rsid w:val="004F7952"/>
    <w:rsid w:val="00551396"/>
    <w:rsid w:val="00556FED"/>
    <w:rsid w:val="00562BA6"/>
    <w:rsid w:val="00594ADE"/>
    <w:rsid w:val="005C7461"/>
    <w:rsid w:val="006032C8"/>
    <w:rsid w:val="0062423B"/>
    <w:rsid w:val="00634371"/>
    <w:rsid w:val="00681AED"/>
    <w:rsid w:val="006C5900"/>
    <w:rsid w:val="00712FB4"/>
    <w:rsid w:val="007500F9"/>
    <w:rsid w:val="00761A3A"/>
    <w:rsid w:val="00786251"/>
    <w:rsid w:val="007871B5"/>
    <w:rsid w:val="00795D90"/>
    <w:rsid w:val="007D4D3B"/>
    <w:rsid w:val="00824DE5"/>
    <w:rsid w:val="0083021D"/>
    <w:rsid w:val="0083124F"/>
    <w:rsid w:val="00832476"/>
    <w:rsid w:val="0087442A"/>
    <w:rsid w:val="00882D07"/>
    <w:rsid w:val="0089458A"/>
    <w:rsid w:val="00897E5B"/>
    <w:rsid w:val="008A2833"/>
    <w:rsid w:val="008C6186"/>
    <w:rsid w:val="008E1EC4"/>
    <w:rsid w:val="0090771D"/>
    <w:rsid w:val="00930F5E"/>
    <w:rsid w:val="00931D4C"/>
    <w:rsid w:val="009414C7"/>
    <w:rsid w:val="00941BFF"/>
    <w:rsid w:val="0095612A"/>
    <w:rsid w:val="00972F1E"/>
    <w:rsid w:val="009B28A0"/>
    <w:rsid w:val="009B5E33"/>
    <w:rsid w:val="009E7F2F"/>
    <w:rsid w:val="009F69C2"/>
    <w:rsid w:val="00A236AB"/>
    <w:rsid w:val="00A45279"/>
    <w:rsid w:val="00A47EA3"/>
    <w:rsid w:val="00AC5AFB"/>
    <w:rsid w:val="00AE2199"/>
    <w:rsid w:val="00AE5C40"/>
    <w:rsid w:val="00B44906"/>
    <w:rsid w:val="00B93A4E"/>
    <w:rsid w:val="00BC7C8B"/>
    <w:rsid w:val="00C14C5C"/>
    <w:rsid w:val="00C229BB"/>
    <w:rsid w:val="00C3159A"/>
    <w:rsid w:val="00C509C8"/>
    <w:rsid w:val="00C71CD9"/>
    <w:rsid w:val="00D57FA6"/>
    <w:rsid w:val="00D725C7"/>
    <w:rsid w:val="00D739D0"/>
    <w:rsid w:val="00DB42E5"/>
    <w:rsid w:val="00DB5D87"/>
    <w:rsid w:val="00E51ECB"/>
    <w:rsid w:val="00E5635B"/>
    <w:rsid w:val="00E8510E"/>
    <w:rsid w:val="00EB57EC"/>
    <w:rsid w:val="00F07FFB"/>
    <w:rsid w:val="00F17D57"/>
    <w:rsid w:val="00F5556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52"/>
    <w:pPr>
      <w:spacing w:line="264" w:lineRule="auto"/>
    </w:pPr>
    <w:rPr>
      <w:rFonts w:ascii="Arial" w:hAnsi="Arial" w:cs="Arial"/>
      <w:sz w:val="22"/>
      <w:szCs w:val="22"/>
      <w:lang w:val="en-GB" w:eastAsia="zh-CN"/>
    </w:rPr>
  </w:style>
  <w:style w:type="paragraph" w:styleId="Heading1">
    <w:name w:val="heading 1"/>
    <w:basedOn w:val="Normal"/>
    <w:next w:val="Normal"/>
    <w:link w:val="Heading1Char"/>
    <w:uiPriority w:val="9"/>
    <w:qFormat/>
    <w:rsid w:val="00551396"/>
    <w:pPr>
      <w:numPr>
        <w:numId w:val="12"/>
      </w:numPr>
      <w:tabs>
        <w:tab w:val="left" w:pos="426"/>
        <w:tab w:val="left" w:pos="567"/>
        <w:tab w:val="left" w:pos="709"/>
      </w:tabs>
      <w:spacing w:before="240" w:after="120" w:line="240" w:lineRule="auto"/>
      <w:outlineLvl w:val="0"/>
    </w:pPr>
    <w:rPr>
      <w:rFonts w:asciiTheme="majorHAnsi" w:hAnsiTheme="majorHAnsi" w:cstheme="majorHAnsi"/>
      <w:b/>
      <w:sz w:val="24"/>
    </w:rPr>
  </w:style>
  <w:style w:type="paragraph" w:styleId="Heading2">
    <w:name w:val="heading 2"/>
    <w:basedOn w:val="Normal"/>
    <w:next w:val="Normal"/>
    <w:link w:val="Heading2Char"/>
    <w:uiPriority w:val="9"/>
    <w:unhideWhenUsed/>
    <w:qFormat/>
    <w:rsid w:val="00551396"/>
    <w:pPr>
      <w:numPr>
        <w:ilvl w:val="1"/>
        <w:numId w:val="12"/>
      </w:numPr>
      <w:tabs>
        <w:tab w:val="left" w:pos="567"/>
        <w:tab w:val="left" w:pos="709"/>
        <w:tab w:val="left" w:pos="851"/>
      </w:tabs>
      <w:spacing w:before="120" w:after="120"/>
      <w:outlineLvl w:val="1"/>
    </w:pPr>
    <w:rPr>
      <w:b/>
    </w:rPr>
  </w:style>
  <w:style w:type="paragraph" w:styleId="Heading3">
    <w:name w:val="heading 3"/>
    <w:basedOn w:val="Normal"/>
    <w:next w:val="Normal"/>
    <w:link w:val="Heading3Char"/>
    <w:uiPriority w:val="9"/>
    <w:unhideWhenUsed/>
    <w:qFormat/>
    <w:rsid w:val="00551396"/>
    <w:pPr>
      <w:keepNext/>
      <w:keepLines/>
      <w:numPr>
        <w:ilvl w:val="2"/>
        <w:numId w:val="12"/>
      </w:numPr>
      <w:tabs>
        <w:tab w:val="left" w:pos="709"/>
        <w:tab w:val="left" w:pos="851"/>
        <w:tab w:val="left" w:pos="993"/>
      </w:tabs>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51396"/>
    <w:pPr>
      <w:keepNext/>
      <w:keepLines/>
      <w:numPr>
        <w:ilvl w:val="3"/>
        <w:numId w:val="12"/>
      </w:numPr>
      <w:tabs>
        <w:tab w:val="left" w:pos="851"/>
        <w:tab w:val="left" w:pos="993"/>
        <w:tab w:val="left" w:pos="1134"/>
      </w:tabs>
      <w:spacing w:before="120" w:after="12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551396"/>
    <w:pPr>
      <w:keepNext/>
      <w:keepLines/>
      <w:numPr>
        <w:ilvl w:val="4"/>
        <w:numId w:val="12"/>
      </w:numPr>
      <w:tabs>
        <w:tab w:val="left" w:pos="993"/>
        <w:tab w:val="left" w:pos="1134"/>
        <w:tab w:val="left" w:pos="1276"/>
      </w:tabs>
      <w:spacing w:before="12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551396"/>
    <w:pPr>
      <w:keepNext/>
      <w:keepLines/>
      <w:numPr>
        <w:ilvl w:val="5"/>
        <w:numId w:val="12"/>
      </w:numPr>
      <w:tabs>
        <w:tab w:val="left" w:pos="1134"/>
        <w:tab w:val="left" w:pos="1276"/>
        <w:tab w:val="left" w:pos="1418"/>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1396"/>
    <w:pPr>
      <w:keepNext/>
      <w:keepLines/>
      <w:numPr>
        <w:ilvl w:val="6"/>
        <w:numId w:val="12"/>
      </w:numPr>
      <w:tabs>
        <w:tab w:val="left" w:pos="1276"/>
        <w:tab w:val="left" w:pos="1418"/>
        <w:tab w:val="left" w:pos="1560"/>
      </w:tabs>
      <w:spacing w:before="120" w:after="12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551396"/>
    <w:pPr>
      <w:keepNext/>
      <w:keepLines/>
      <w:numPr>
        <w:ilvl w:val="7"/>
        <w:numId w:val="12"/>
      </w:numPr>
      <w:tabs>
        <w:tab w:val="left" w:pos="1498"/>
        <w:tab w:val="left" w:pos="1638"/>
        <w:tab w:val="left" w:pos="1806"/>
      </w:tabs>
      <w:spacing w:before="120" w:after="12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551396"/>
    <w:pPr>
      <w:keepNext/>
      <w:keepLines/>
      <w:numPr>
        <w:ilvl w:val="8"/>
        <w:numId w:val="12"/>
      </w:numPr>
      <w:tabs>
        <w:tab w:val="left" w:pos="1701"/>
        <w:tab w:val="left" w:pos="1843"/>
        <w:tab w:val="left" w:pos="1985"/>
      </w:tabs>
      <w:spacing w:before="120" w:after="1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003B8C"/>
    <w:pPr>
      <w:numPr>
        <w:numId w:val="13"/>
      </w:numPr>
      <w:contextualSpacing/>
    </w:pPr>
  </w:style>
  <w:style w:type="character" w:styleId="Strong">
    <w:name w:val="Strong"/>
    <w:basedOn w:val="DefaultParagraphFont"/>
    <w:uiPriority w:val="22"/>
    <w:qFormat/>
    <w:rsid w:val="00551396"/>
    <w:rPr>
      <w:b/>
      <w:bCs/>
    </w:rPr>
  </w:style>
  <w:style w:type="paragraph" w:customStyle="1" w:styleId="Indentionlevel1">
    <w:name w:val="Indention level 1"/>
    <w:basedOn w:val="Normal"/>
    <w:qFormat/>
    <w:rsid w:val="00551396"/>
    <w:pPr>
      <w:ind w:left="284"/>
    </w:pPr>
  </w:style>
  <w:style w:type="paragraph" w:customStyle="1" w:styleId="Indentionlevel2">
    <w:name w:val="Indention level 2"/>
    <w:basedOn w:val="Indentionlevel1"/>
    <w:qFormat/>
    <w:rsid w:val="00551396"/>
    <w:pPr>
      <w:ind w:left="567"/>
    </w:pPr>
  </w:style>
  <w:style w:type="paragraph" w:customStyle="1" w:styleId="Informationrow">
    <w:name w:val="Information row"/>
    <w:basedOn w:val="Normal"/>
    <w:rsid w:val="00551396"/>
    <w:pPr>
      <w:spacing w:line="200" w:lineRule="exact"/>
    </w:pPr>
    <w:rPr>
      <w:sz w:val="15"/>
      <w:szCs w:val="14"/>
      <w:lang w:val="de-DE" w:eastAsia="de-DE"/>
    </w:rPr>
  </w:style>
  <w:style w:type="paragraph" w:customStyle="1" w:styleId="Numerationcontinuous">
    <w:name w:val="Numeration continuous"/>
    <w:basedOn w:val="Normal"/>
    <w:qFormat/>
    <w:rsid w:val="00551396"/>
    <w:pPr>
      <w:numPr>
        <w:numId w:val="2"/>
      </w:num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contextualSpacing/>
    </w:pPr>
    <w:rPr>
      <w:lang w:val="de-DE"/>
    </w:rPr>
  </w:style>
  <w:style w:type="paragraph" w:customStyle="1" w:styleId="Normalright">
    <w:name w:val="Normal right"/>
    <w:basedOn w:val="Normal"/>
    <w:rsid w:val="00551396"/>
    <w:pPr>
      <w:jc w:val="right"/>
    </w:pPr>
  </w:style>
  <w:style w:type="paragraph" w:customStyle="1" w:styleId="Numeration">
    <w:name w:val="Numeration"/>
    <w:basedOn w:val="Normal"/>
    <w:qFormat/>
    <w:rsid w:val="00551396"/>
    <w:pPr>
      <w:numPr>
        <w:numId w:val="3"/>
      </w:numPr>
      <w:contextualSpacing/>
    </w:pPr>
    <w:rPr>
      <w:lang w:val="de-DE"/>
    </w:rPr>
  </w:style>
  <w:style w:type="paragraph" w:customStyle="1" w:styleId="Subject">
    <w:name w:val="Subject"/>
    <w:basedOn w:val="Normal"/>
    <w:qFormat/>
    <w:rsid w:val="00551396"/>
    <w:pPr>
      <w:spacing w:after="480"/>
    </w:pPr>
    <w:rPr>
      <w:b/>
      <w:bCs/>
      <w:lang w:val="de-DE"/>
    </w:rPr>
  </w:style>
  <w:style w:type="paragraph" w:styleId="Title">
    <w:name w:val="Title"/>
    <w:basedOn w:val="Normal"/>
    <w:next w:val="Normal"/>
    <w:link w:val="TitleChar"/>
    <w:uiPriority w:val="10"/>
    <w:qFormat/>
    <w:rsid w:val="00551396"/>
    <w:pPr>
      <w:spacing w:after="440" w:line="480" w:lineRule="exact"/>
    </w:pPr>
    <w:rPr>
      <w:b/>
      <w:color w:val="005192" w:themeColor="accent2"/>
      <w:sz w:val="44"/>
      <w:szCs w:val="44"/>
      <w:lang w:val="de-DE"/>
    </w:rPr>
  </w:style>
  <w:style w:type="character" w:customStyle="1" w:styleId="TitleChar">
    <w:name w:val="Title Char"/>
    <w:basedOn w:val="DefaultParagraphFont"/>
    <w:link w:val="Title"/>
    <w:uiPriority w:val="10"/>
    <w:rsid w:val="00551396"/>
    <w:rPr>
      <w:rFonts w:ascii="Arial" w:hAnsi="Arial" w:cs="Arial"/>
      <w:b/>
      <w:color w:val="005192" w:themeColor="accent2"/>
      <w:sz w:val="44"/>
      <w:szCs w:val="44"/>
      <w:lang w:eastAsia="zh-CN"/>
    </w:rPr>
  </w:style>
  <w:style w:type="paragraph" w:customStyle="1" w:styleId="ConfidentialNotice">
    <w:name w:val="Confidential Notice"/>
    <w:basedOn w:val="Normal"/>
    <w:rsid w:val="00551396"/>
    <w:pPr>
      <w:spacing w:line="170" w:lineRule="exact"/>
    </w:pPr>
    <w:rPr>
      <w:color w:val="4D4D4D"/>
      <w:sz w:val="13"/>
    </w:rPr>
  </w:style>
  <w:style w:type="paragraph" w:styleId="Footer">
    <w:name w:val="footer"/>
    <w:basedOn w:val="Normal"/>
    <w:link w:val="FooterChar"/>
    <w:uiPriority w:val="99"/>
    <w:unhideWhenUsed/>
    <w:rsid w:val="00551396"/>
    <w:pPr>
      <w:tabs>
        <w:tab w:val="center" w:pos="4536"/>
        <w:tab w:val="right" w:pos="9072"/>
      </w:tabs>
      <w:spacing w:line="200" w:lineRule="exact"/>
    </w:pPr>
    <w:rPr>
      <w:sz w:val="15"/>
    </w:rPr>
  </w:style>
  <w:style w:type="character" w:customStyle="1" w:styleId="FooterChar">
    <w:name w:val="Footer Char"/>
    <w:basedOn w:val="DefaultParagraphFont"/>
    <w:link w:val="Footer"/>
    <w:uiPriority w:val="99"/>
    <w:rsid w:val="00551396"/>
    <w:rPr>
      <w:rFonts w:ascii="Arial" w:hAnsi="Arial" w:cs="Arial"/>
      <w:sz w:val="15"/>
      <w:szCs w:val="22"/>
      <w:lang w:val="en-GB" w:eastAsia="zh-CN"/>
    </w:rPr>
  </w:style>
  <w:style w:type="paragraph" w:customStyle="1" w:styleId="Footersmall">
    <w:name w:val="Footer small"/>
    <w:basedOn w:val="Footer"/>
    <w:rsid w:val="00551396"/>
    <w:pPr>
      <w:spacing w:line="170" w:lineRule="exact"/>
    </w:pPr>
    <w:rPr>
      <w:sz w:val="13"/>
      <w:lang w:val="de-DE"/>
    </w:rPr>
  </w:style>
  <w:style w:type="character" w:customStyle="1" w:styleId="Heading1Char">
    <w:name w:val="Heading 1 Char"/>
    <w:basedOn w:val="DefaultParagraphFont"/>
    <w:link w:val="Heading1"/>
    <w:uiPriority w:val="9"/>
    <w:rsid w:val="00551396"/>
    <w:rPr>
      <w:rFonts w:asciiTheme="majorHAnsi" w:hAnsiTheme="majorHAnsi" w:cstheme="majorHAnsi"/>
      <w:b/>
      <w:sz w:val="24"/>
      <w:szCs w:val="22"/>
      <w:lang w:val="en-GB" w:eastAsia="zh-CN"/>
    </w:rPr>
  </w:style>
  <w:style w:type="paragraph" w:styleId="TOC1">
    <w:name w:val="toc 1"/>
    <w:basedOn w:val="Normal"/>
    <w:next w:val="Normal"/>
    <w:autoRedefine/>
    <w:uiPriority w:val="39"/>
    <w:unhideWhenUsed/>
    <w:rsid w:val="00551396"/>
    <w:pPr>
      <w:tabs>
        <w:tab w:val="right" w:leader="underscore" w:pos="9062"/>
      </w:tabs>
      <w:spacing w:before="300" w:after="220"/>
      <w:ind w:left="851" w:hanging="851"/>
    </w:pPr>
    <w:rPr>
      <w:b/>
      <w:noProof/>
    </w:rPr>
  </w:style>
  <w:style w:type="character" w:customStyle="1" w:styleId="Heading2Char">
    <w:name w:val="Heading 2 Char"/>
    <w:basedOn w:val="DefaultParagraphFont"/>
    <w:link w:val="Heading2"/>
    <w:uiPriority w:val="9"/>
    <w:rsid w:val="00551396"/>
    <w:rPr>
      <w:rFonts w:ascii="Arial" w:hAnsi="Arial" w:cs="Arial"/>
      <w:b/>
      <w:sz w:val="22"/>
      <w:szCs w:val="22"/>
      <w:lang w:val="en-GB" w:eastAsia="zh-CN"/>
    </w:rPr>
  </w:style>
  <w:style w:type="paragraph" w:styleId="TOC2">
    <w:name w:val="toc 2"/>
    <w:basedOn w:val="Normal"/>
    <w:next w:val="Normal"/>
    <w:autoRedefine/>
    <w:uiPriority w:val="39"/>
    <w:unhideWhenUsed/>
    <w:rsid w:val="00551396"/>
    <w:pPr>
      <w:tabs>
        <w:tab w:val="right" w:pos="9062"/>
      </w:tabs>
      <w:spacing w:before="220" w:after="100"/>
      <w:ind w:left="851" w:hanging="851"/>
    </w:pPr>
    <w:rPr>
      <w:b/>
      <w:noProof/>
    </w:rPr>
  </w:style>
  <w:style w:type="character" w:customStyle="1" w:styleId="Heading3Char">
    <w:name w:val="Heading 3 Char"/>
    <w:basedOn w:val="DefaultParagraphFont"/>
    <w:link w:val="Heading3"/>
    <w:uiPriority w:val="9"/>
    <w:rsid w:val="00551396"/>
    <w:rPr>
      <w:rFonts w:asciiTheme="majorHAnsi" w:eastAsiaTheme="majorEastAsia" w:hAnsiTheme="majorHAnsi" w:cstheme="majorBidi"/>
      <w:b/>
      <w:bCs/>
      <w:sz w:val="22"/>
      <w:szCs w:val="22"/>
      <w:lang w:val="en-GB" w:eastAsia="zh-CN"/>
    </w:rPr>
  </w:style>
  <w:style w:type="paragraph" w:styleId="TOC3">
    <w:name w:val="toc 3"/>
    <w:basedOn w:val="Normal"/>
    <w:next w:val="Normal"/>
    <w:autoRedefine/>
    <w:uiPriority w:val="39"/>
    <w:unhideWhenUsed/>
    <w:rsid w:val="00551396"/>
    <w:pPr>
      <w:tabs>
        <w:tab w:val="right" w:pos="9062"/>
      </w:tabs>
      <w:spacing w:before="100" w:after="100"/>
      <w:ind w:left="851" w:hanging="851"/>
    </w:pPr>
    <w:rPr>
      <w:noProof/>
    </w:rPr>
  </w:style>
  <w:style w:type="character" w:customStyle="1" w:styleId="Heading4Char">
    <w:name w:val="Heading 4 Char"/>
    <w:basedOn w:val="DefaultParagraphFont"/>
    <w:link w:val="Heading4"/>
    <w:uiPriority w:val="9"/>
    <w:rsid w:val="00551396"/>
    <w:rPr>
      <w:rFonts w:asciiTheme="majorHAnsi" w:eastAsiaTheme="majorEastAsia" w:hAnsiTheme="majorHAnsi" w:cstheme="majorBidi"/>
      <w:bCs/>
      <w:iCs/>
      <w:sz w:val="22"/>
      <w:szCs w:val="22"/>
      <w:lang w:val="en-GB" w:eastAsia="zh-CN"/>
    </w:rPr>
  </w:style>
  <w:style w:type="paragraph" w:styleId="TOC4">
    <w:name w:val="toc 4"/>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5Char">
    <w:name w:val="Heading 5 Char"/>
    <w:basedOn w:val="DefaultParagraphFont"/>
    <w:link w:val="Heading5"/>
    <w:uiPriority w:val="9"/>
    <w:rsid w:val="00551396"/>
    <w:rPr>
      <w:rFonts w:asciiTheme="majorHAnsi" w:eastAsiaTheme="majorEastAsia" w:hAnsiTheme="majorHAnsi" w:cstheme="majorBidi"/>
      <w:sz w:val="22"/>
      <w:szCs w:val="22"/>
      <w:lang w:val="en-GB" w:eastAsia="zh-CN"/>
    </w:rPr>
  </w:style>
  <w:style w:type="paragraph" w:styleId="TOC5">
    <w:name w:val="toc 5"/>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6Char">
    <w:name w:val="Heading 6 Char"/>
    <w:basedOn w:val="DefaultParagraphFont"/>
    <w:link w:val="Heading6"/>
    <w:uiPriority w:val="9"/>
    <w:rsid w:val="00551396"/>
    <w:rPr>
      <w:rFonts w:asciiTheme="majorHAnsi" w:eastAsiaTheme="majorEastAsia" w:hAnsiTheme="majorHAnsi" w:cstheme="majorBidi"/>
      <w:iCs/>
      <w:sz w:val="22"/>
      <w:szCs w:val="22"/>
      <w:lang w:val="en-GB" w:eastAsia="zh-CN"/>
    </w:rPr>
  </w:style>
  <w:style w:type="paragraph" w:styleId="TOC6">
    <w:name w:val="toc 6"/>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7Char">
    <w:name w:val="Heading 7 Char"/>
    <w:basedOn w:val="DefaultParagraphFont"/>
    <w:link w:val="Heading7"/>
    <w:uiPriority w:val="9"/>
    <w:rsid w:val="00551396"/>
    <w:rPr>
      <w:rFonts w:asciiTheme="majorHAnsi" w:eastAsiaTheme="majorEastAsia" w:hAnsiTheme="majorHAnsi" w:cstheme="majorBidi"/>
      <w:iCs/>
      <w:sz w:val="22"/>
      <w:szCs w:val="22"/>
      <w:lang w:val="en-GB" w:eastAsia="zh-CN"/>
    </w:rPr>
  </w:style>
  <w:style w:type="paragraph" w:styleId="TOC7">
    <w:name w:val="toc 7"/>
    <w:basedOn w:val="Normal"/>
    <w:next w:val="Normal"/>
    <w:autoRedefine/>
    <w:uiPriority w:val="39"/>
    <w:unhideWhenUsed/>
    <w:rsid w:val="00551396"/>
    <w:pPr>
      <w:tabs>
        <w:tab w:val="right" w:pos="9062"/>
      </w:tabs>
      <w:spacing w:after="100"/>
      <w:ind w:left="3402" w:hanging="1701"/>
    </w:pPr>
    <w:rPr>
      <w:noProof/>
    </w:rPr>
  </w:style>
  <w:style w:type="character" w:customStyle="1" w:styleId="Heading8Char">
    <w:name w:val="Heading 8 Char"/>
    <w:basedOn w:val="DefaultParagraphFont"/>
    <w:link w:val="Heading8"/>
    <w:uiPriority w:val="9"/>
    <w:rsid w:val="00551396"/>
    <w:rPr>
      <w:rFonts w:asciiTheme="majorHAnsi" w:eastAsiaTheme="majorEastAsia" w:hAnsiTheme="majorHAnsi" w:cstheme="majorBidi"/>
      <w:sz w:val="22"/>
      <w:lang w:val="en-GB" w:eastAsia="zh-CN"/>
    </w:rPr>
  </w:style>
  <w:style w:type="paragraph" w:styleId="TOC8">
    <w:name w:val="toc 8"/>
    <w:basedOn w:val="Normal"/>
    <w:next w:val="Normal"/>
    <w:autoRedefine/>
    <w:uiPriority w:val="39"/>
    <w:unhideWhenUsed/>
    <w:rsid w:val="00551396"/>
    <w:pPr>
      <w:tabs>
        <w:tab w:val="right" w:pos="9062"/>
      </w:tabs>
      <w:spacing w:after="100"/>
      <w:ind w:left="3402" w:hanging="1701"/>
    </w:pPr>
    <w:rPr>
      <w:noProof/>
    </w:rPr>
  </w:style>
  <w:style w:type="character" w:customStyle="1" w:styleId="Heading9Char">
    <w:name w:val="Heading 9 Char"/>
    <w:basedOn w:val="DefaultParagraphFont"/>
    <w:link w:val="Heading9"/>
    <w:uiPriority w:val="9"/>
    <w:rsid w:val="00551396"/>
    <w:rPr>
      <w:rFonts w:asciiTheme="majorHAnsi" w:eastAsiaTheme="majorEastAsia" w:hAnsiTheme="majorHAnsi" w:cstheme="majorBidi"/>
      <w:iCs/>
      <w:sz w:val="22"/>
      <w:lang w:val="en-GB" w:eastAsia="zh-CN"/>
    </w:rPr>
  </w:style>
  <w:style w:type="paragraph" w:styleId="TOC9">
    <w:name w:val="toc 9"/>
    <w:basedOn w:val="Normal"/>
    <w:next w:val="Normal"/>
    <w:autoRedefine/>
    <w:uiPriority w:val="39"/>
    <w:unhideWhenUsed/>
    <w:rsid w:val="00551396"/>
    <w:pPr>
      <w:tabs>
        <w:tab w:val="right" w:pos="9062"/>
      </w:tabs>
      <w:spacing w:before="100" w:after="100"/>
      <w:ind w:left="3402" w:hanging="1701"/>
    </w:pPr>
    <w:rPr>
      <w:noProof/>
    </w:rPr>
  </w:style>
  <w:style w:type="table" w:customStyle="1" w:styleId="HannoverRe">
    <w:name w:val="Hannover Re"/>
    <w:basedOn w:val="TableNormal"/>
    <w:uiPriority w:val="99"/>
    <w:rsid w:val="0095612A"/>
    <w:rPr>
      <w:rFonts w:asciiTheme="minorHAnsi" w:eastAsiaTheme="minorEastAsia" w:hAnsiTheme="minorHAnsi" w:cstheme="minorBidi"/>
      <w:sz w:val="22"/>
      <w:szCs w:val="22"/>
      <w:lang w:eastAsia="en-US"/>
    </w:rPr>
    <w:tblPr>
      <w:tblBorders>
        <w:top w:val="single" w:sz="4" w:space="0" w:color="auto"/>
        <w:bottom w:val="single" w:sz="4" w:space="0" w:color="auto"/>
        <w:insideH w:val="single" w:sz="4" w:space="0" w:color="auto"/>
        <w:insideV w:val="single" w:sz="4" w:space="0" w:color="auto"/>
      </w:tblBorders>
      <w:tblCellMar>
        <w:top w:w="113" w:type="dxa"/>
      </w:tblCellMar>
    </w:tblPr>
    <w:trPr>
      <w:cantSplit/>
    </w:trPr>
    <w:tcPr>
      <w:shd w:val="clear" w:color="auto" w:fill="auto"/>
    </w:tcPr>
    <w:tblStylePr w:type="firstRow">
      <w:pPr>
        <w:wordWrap/>
        <w:spacing w:beforeLines="0" w:before="0" w:beforeAutospacing="0" w:afterLines="0" w:after="0" w:afterAutospacing="0" w:line="240" w:lineRule="auto"/>
      </w:pPr>
      <w:rPr>
        <w:b/>
      </w:rPr>
      <w:tblPr/>
      <w:trPr>
        <w:cantSplit w:val="0"/>
      </w:trPr>
      <w:tcPr>
        <w:tcBorders>
          <w:top w:val="nil"/>
          <w:left w:val="nil"/>
          <w:bottom w:val="single" w:sz="18" w:space="0" w:color="FFFFFF" w:themeColor="background1"/>
          <w:right w:val="nil"/>
          <w:insideH w:val="nil"/>
          <w:insideV w:val="nil"/>
          <w:tl2br w:val="nil"/>
          <w:tr2bl w:val="nil"/>
        </w:tcBorders>
        <w:shd w:val="clear" w:color="auto" w:fill="DEDEDE"/>
        <w:tcMar>
          <w:top w:w="57" w:type="dxa"/>
          <w:left w:w="108" w:type="dxa"/>
          <w:bottom w:w="0" w:type="nil"/>
          <w:right w:w="108" w:type="dxa"/>
        </w:tcMar>
      </w:tcPr>
    </w:tblStylePr>
    <w:tblStylePr w:type="lastRow">
      <w:rPr>
        <w:b/>
      </w:rPr>
    </w:tblStylePr>
    <w:tblStylePr w:type="firstCol">
      <w:rPr>
        <w:b/>
      </w:rPr>
    </w:tblStylePr>
    <w:tblStylePr w:type="lastCol">
      <w:rPr>
        <w:b/>
      </w:rPr>
    </w:tblStylePr>
  </w:style>
  <w:style w:type="paragraph" w:styleId="BalloonText">
    <w:name w:val="Balloon Text"/>
    <w:basedOn w:val="Normal"/>
    <w:link w:val="BalloonTextChar"/>
    <w:rsid w:val="002422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221A"/>
    <w:rPr>
      <w:rFonts w:ascii="Tahoma" w:hAnsi="Tahoma" w:cs="Tahoma"/>
      <w:sz w:val="16"/>
      <w:szCs w:val="16"/>
      <w:lang w:val="en-GB" w:eastAsia="zh-CN"/>
    </w:rPr>
  </w:style>
  <w:style w:type="paragraph" w:styleId="Header">
    <w:name w:val="header"/>
    <w:basedOn w:val="Normal"/>
    <w:link w:val="HeaderChar"/>
    <w:rsid w:val="0024221A"/>
    <w:pPr>
      <w:tabs>
        <w:tab w:val="center" w:pos="4536"/>
        <w:tab w:val="right" w:pos="9072"/>
      </w:tabs>
      <w:spacing w:line="240" w:lineRule="auto"/>
    </w:pPr>
  </w:style>
  <w:style w:type="character" w:customStyle="1" w:styleId="HeaderChar">
    <w:name w:val="Header Char"/>
    <w:basedOn w:val="DefaultParagraphFont"/>
    <w:link w:val="Header"/>
    <w:rsid w:val="0024221A"/>
    <w:rPr>
      <w:rFonts w:ascii="Arial" w:hAnsi="Arial" w:cs="Arial"/>
      <w:sz w:val="22"/>
      <w:szCs w:val="22"/>
      <w:lang w:val="en-GB" w:eastAsia="zh-CN"/>
    </w:rPr>
  </w:style>
  <w:style w:type="paragraph" w:styleId="ListParagraph">
    <w:name w:val="List Paragraph"/>
    <w:basedOn w:val="Normal"/>
    <w:uiPriority w:val="34"/>
    <w:qFormat/>
    <w:rsid w:val="0083021D"/>
    <w:pPr>
      <w:ind w:left="720"/>
      <w:contextualSpacing/>
    </w:pPr>
  </w:style>
  <w:style w:type="character" w:styleId="CommentReference">
    <w:name w:val="annotation reference"/>
    <w:basedOn w:val="DefaultParagraphFont"/>
    <w:rsid w:val="00102EB7"/>
    <w:rPr>
      <w:sz w:val="16"/>
      <w:szCs w:val="16"/>
    </w:rPr>
  </w:style>
  <w:style w:type="paragraph" w:styleId="CommentText">
    <w:name w:val="annotation text"/>
    <w:basedOn w:val="Normal"/>
    <w:link w:val="CommentTextChar"/>
    <w:rsid w:val="00102EB7"/>
    <w:pPr>
      <w:spacing w:line="240" w:lineRule="auto"/>
    </w:pPr>
    <w:rPr>
      <w:sz w:val="20"/>
      <w:szCs w:val="20"/>
    </w:rPr>
  </w:style>
  <w:style w:type="character" w:customStyle="1" w:styleId="CommentTextChar">
    <w:name w:val="Comment Text Char"/>
    <w:basedOn w:val="DefaultParagraphFont"/>
    <w:link w:val="CommentText"/>
    <w:rsid w:val="00102EB7"/>
    <w:rPr>
      <w:rFonts w:ascii="Arial" w:hAnsi="Arial" w:cs="Arial"/>
      <w:lang w:val="en-GB" w:eastAsia="zh-CN"/>
    </w:rPr>
  </w:style>
  <w:style w:type="paragraph" w:styleId="CommentSubject">
    <w:name w:val="annotation subject"/>
    <w:basedOn w:val="CommentText"/>
    <w:next w:val="CommentText"/>
    <w:link w:val="CommentSubjectChar"/>
    <w:rsid w:val="00102EB7"/>
    <w:rPr>
      <w:b/>
      <w:bCs/>
    </w:rPr>
  </w:style>
  <w:style w:type="character" w:customStyle="1" w:styleId="CommentSubjectChar">
    <w:name w:val="Comment Subject Char"/>
    <w:basedOn w:val="CommentTextChar"/>
    <w:link w:val="CommentSubject"/>
    <w:rsid w:val="00102EB7"/>
    <w:rPr>
      <w:rFonts w:ascii="Arial" w:hAnsi="Arial" w:cs="Arial"/>
      <w:b/>
      <w:bCs/>
      <w:lang w:val="en-GB" w:eastAsia="zh-CN"/>
    </w:rPr>
  </w:style>
  <w:style w:type="character" w:styleId="Hyperlink">
    <w:name w:val="Hyperlink"/>
    <w:basedOn w:val="DefaultParagraphFont"/>
    <w:uiPriority w:val="99"/>
    <w:unhideWhenUsed/>
    <w:rsid w:val="002C134C"/>
    <w:rPr>
      <w:strike w:val="0"/>
      <w:dstrike w:val="0"/>
      <w:color w:val="CC0000"/>
      <w:u w:val="none"/>
      <w:effect w:val="none"/>
    </w:rPr>
  </w:style>
  <w:style w:type="character" w:styleId="Emphasis">
    <w:name w:val="Emphasis"/>
    <w:basedOn w:val="DefaultParagraphFont"/>
    <w:uiPriority w:val="20"/>
    <w:qFormat/>
    <w:rsid w:val="002C134C"/>
    <w:rPr>
      <w:i/>
      <w:iCs/>
    </w:rPr>
  </w:style>
  <w:style w:type="paragraph" w:styleId="FootnoteText">
    <w:name w:val="footnote text"/>
    <w:basedOn w:val="Normal"/>
    <w:link w:val="FootnoteTextChar"/>
    <w:rsid w:val="006032C8"/>
    <w:pPr>
      <w:spacing w:line="240" w:lineRule="auto"/>
    </w:pPr>
    <w:rPr>
      <w:sz w:val="20"/>
      <w:szCs w:val="20"/>
    </w:rPr>
  </w:style>
  <w:style w:type="character" w:customStyle="1" w:styleId="FootnoteTextChar">
    <w:name w:val="Footnote Text Char"/>
    <w:basedOn w:val="DefaultParagraphFont"/>
    <w:link w:val="FootnoteText"/>
    <w:rsid w:val="006032C8"/>
    <w:rPr>
      <w:rFonts w:ascii="Arial" w:hAnsi="Arial" w:cs="Arial"/>
      <w:lang w:val="en-GB" w:eastAsia="zh-CN"/>
    </w:rPr>
  </w:style>
  <w:style w:type="character" w:styleId="FootnoteReference">
    <w:name w:val="footnote reference"/>
    <w:basedOn w:val="DefaultParagraphFont"/>
    <w:rsid w:val="00603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52"/>
    <w:pPr>
      <w:spacing w:line="264" w:lineRule="auto"/>
    </w:pPr>
    <w:rPr>
      <w:rFonts w:ascii="Arial" w:hAnsi="Arial" w:cs="Arial"/>
      <w:sz w:val="22"/>
      <w:szCs w:val="22"/>
      <w:lang w:val="en-GB" w:eastAsia="zh-CN"/>
    </w:rPr>
  </w:style>
  <w:style w:type="paragraph" w:styleId="Heading1">
    <w:name w:val="heading 1"/>
    <w:basedOn w:val="Normal"/>
    <w:next w:val="Normal"/>
    <w:link w:val="Heading1Char"/>
    <w:uiPriority w:val="9"/>
    <w:qFormat/>
    <w:rsid w:val="00551396"/>
    <w:pPr>
      <w:numPr>
        <w:numId w:val="12"/>
      </w:numPr>
      <w:tabs>
        <w:tab w:val="left" w:pos="426"/>
        <w:tab w:val="left" w:pos="567"/>
        <w:tab w:val="left" w:pos="709"/>
      </w:tabs>
      <w:spacing w:before="240" w:after="120" w:line="240" w:lineRule="auto"/>
      <w:outlineLvl w:val="0"/>
    </w:pPr>
    <w:rPr>
      <w:rFonts w:asciiTheme="majorHAnsi" w:hAnsiTheme="majorHAnsi" w:cstheme="majorHAnsi"/>
      <w:b/>
      <w:sz w:val="24"/>
    </w:rPr>
  </w:style>
  <w:style w:type="paragraph" w:styleId="Heading2">
    <w:name w:val="heading 2"/>
    <w:basedOn w:val="Normal"/>
    <w:next w:val="Normal"/>
    <w:link w:val="Heading2Char"/>
    <w:uiPriority w:val="9"/>
    <w:unhideWhenUsed/>
    <w:qFormat/>
    <w:rsid w:val="00551396"/>
    <w:pPr>
      <w:numPr>
        <w:ilvl w:val="1"/>
        <w:numId w:val="12"/>
      </w:numPr>
      <w:tabs>
        <w:tab w:val="left" w:pos="567"/>
        <w:tab w:val="left" w:pos="709"/>
        <w:tab w:val="left" w:pos="851"/>
      </w:tabs>
      <w:spacing w:before="120" w:after="120"/>
      <w:outlineLvl w:val="1"/>
    </w:pPr>
    <w:rPr>
      <w:b/>
    </w:rPr>
  </w:style>
  <w:style w:type="paragraph" w:styleId="Heading3">
    <w:name w:val="heading 3"/>
    <w:basedOn w:val="Normal"/>
    <w:next w:val="Normal"/>
    <w:link w:val="Heading3Char"/>
    <w:uiPriority w:val="9"/>
    <w:unhideWhenUsed/>
    <w:qFormat/>
    <w:rsid w:val="00551396"/>
    <w:pPr>
      <w:keepNext/>
      <w:keepLines/>
      <w:numPr>
        <w:ilvl w:val="2"/>
        <w:numId w:val="12"/>
      </w:numPr>
      <w:tabs>
        <w:tab w:val="left" w:pos="709"/>
        <w:tab w:val="left" w:pos="851"/>
        <w:tab w:val="left" w:pos="993"/>
      </w:tabs>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51396"/>
    <w:pPr>
      <w:keepNext/>
      <w:keepLines/>
      <w:numPr>
        <w:ilvl w:val="3"/>
        <w:numId w:val="12"/>
      </w:numPr>
      <w:tabs>
        <w:tab w:val="left" w:pos="851"/>
        <w:tab w:val="left" w:pos="993"/>
        <w:tab w:val="left" w:pos="1134"/>
      </w:tabs>
      <w:spacing w:before="120" w:after="12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551396"/>
    <w:pPr>
      <w:keepNext/>
      <w:keepLines/>
      <w:numPr>
        <w:ilvl w:val="4"/>
        <w:numId w:val="12"/>
      </w:numPr>
      <w:tabs>
        <w:tab w:val="left" w:pos="993"/>
        <w:tab w:val="left" w:pos="1134"/>
        <w:tab w:val="left" w:pos="1276"/>
      </w:tabs>
      <w:spacing w:before="12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551396"/>
    <w:pPr>
      <w:keepNext/>
      <w:keepLines/>
      <w:numPr>
        <w:ilvl w:val="5"/>
        <w:numId w:val="12"/>
      </w:numPr>
      <w:tabs>
        <w:tab w:val="left" w:pos="1134"/>
        <w:tab w:val="left" w:pos="1276"/>
        <w:tab w:val="left" w:pos="1418"/>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1396"/>
    <w:pPr>
      <w:keepNext/>
      <w:keepLines/>
      <w:numPr>
        <w:ilvl w:val="6"/>
        <w:numId w:val="12"/>
      </w:numPr>
      <w:tabs>
        <w:tab w:val="left" w:pos="1276"/>
        <w:tab w:val="left" w:pos="1418"/>
        <w:tab w:val="left" w:pos="1560"/>
      </w:tabs>
      <w:spacing w:before="120" w:after="12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551396"/>
    <w:pPr>
      <w:keepNext/>
      <w:keepLines/>
      <w:numPr>
        <w:ilvl w:val="7"/>
        <w:numId w:val="12"/>
      </w:numPr>
      <w:tabs>
        <w:tab w:val="left" w:pos="1498"/>
        <w:tab w:val="left" w:pos="1638"/>
        <w:tab w:val="left" w:pos="1806"/>
      </w:tabs>
      <w:spacing w:before="120" w:after="12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551396"/>
    <w:pPr>
      <w:keepNext/>
      <w:keepLines/>
      <w:numPr>
        <w:ilvl w:val="8"/>
        <w:numId w:val="12"/>
      </w:numPr>
      <w:tabs>
        <w:tab w:val="left" w:pos="1701"/>
        <w:tab w:val="left" w:pos="1843"/>
        <w:tab w:val="left" w:pos="1985"/>
      </w:tabs>
      <w:spacing w:before="120" w:after="1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003B8C"/>
    <w:pPr>
      <w:numPr>
        <w:numId w:val="13"/>
      </w:numPr>
      <w:contextualSpacing/>
    </w:pPr>
  </w:style>
  <w:style w:type="character" w:styleId="Strong">
    <w:name w:val="Strong"/>
    <w:basedOn w:val="DefaultParagraphFont"/>
    <w:uiPriority w:val="22"/>
    <w:qFormat/>
    <w:rsid w:val="00551396"/>
    <w:rPr>
      <w:b/>
      <w:bCs/>
    </w:rPr>
  </w:style>
  <w:style w:type="paragraph" w:customStyle="1" w:styleId="Indentionlevel1">
    <w:name w:val="Indention level 1"/>
    <w:basedOn w:val="Normal"/>
    <w:qFormat/>
    <w:rsid w:val="00551396"/>
    <w:pPr>
      <w:ind w:left="284"/>
    </w:pPr>
  </w:style>
  <w:style w:type="paragraph" w:customStyle="1" w:styleId="Indentionlevel2">
    <w:name w:val="Indention level 2"/>
    <w:basedOn w:val="Indentionlevel1"/>
    <w:qFormat/>
    <w:rsid w:val="00551396"/>
    <w:pPr>
      <w:ind w:left="567"/>
    </w:pPr>
  </w:style>
  <w:style w:type="paragraph" w:customStyle="1" w:styleId="Informationrow">
    <w:name w:val="Information row"/>
    <w:basedOn w:val="Normal"/>
    <w:rsid w:val="00551396"/>
    <w:pPr>
      <w:spacing w:line="200" w:lineRule="exact"/>
    </w:pPr>
    <w:rPr>
      <w:sz w:val="15"/>
      <w:szCs w:val="14"/>
      <w:lang w:val="de-DE" w:eastAsia="de-DE"/>
    </w:rPr>
  </w:style>
  <w:style w:type="paragraph" w:customStyle="1" w:styleId="Numerationcontinuous">
    <w:name w:val="Numeration continuous"/>
    <w:basedOn w:val="Normal"/>
    <w:qFormat/>
    <w:rsid w:val="00551396"/>
    <w:pPr>
      <w:numPr>
        <w:numId w:val="2"/>
      </w:num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contextualSpacing/>
    </w:pPr>
    <w:rPr>
      <w:lang w:val="de-DE"/>
    </w:rPr>
  </w:style>
  <w:style w:type="paragraph" w:customStyle="1" w:styleId="Normalright">
    <w:name w:val="Normal right"/>
    <w:basedOn w:val="Normal"/>
    <w:rsid w:val="00551396"/>
    <w:pPr>
      <w:jc w:val="right"/>
    </w:pPr>
  </w:style>
  <w:style w:type="paragraph" w:customStyle="1" w:styleId="Numeration">
    <w:name w:val="Numeration"/>
    <w:basedOn w:val="Normal"/>
    <w:qFormat/>
    <w:rsid w:val="00551396"/>
    <w:pPr>
      <w:numPr>
        <w:numId w:val="3"/>
      </w:numPr>
      <w:contextualSpacing/>
    </w:pPr>
    <w:rPr>
      <w:lang w:val="de-DE"/>
    </w:rPr>
  </w:style>
  <w:style w:type="paragraph" w:customStyle="1" w:styleId="Subject">
    <w:name w:val="Subject"/>
    <w:basedOn w:val="Normal"/>
    <w:qFormat/>
    <w:rsid w:val="00551396"/>
    <w:pPr>
      <w:spacing w:after="480"/>
    </w:pPr>
    <w:rPr>
      <w:b/>
      <w:bCs/>
      <w:lang w:val="de-DE"/>
    </w:rPr>
  </w:style>
  <w:style w:type="paragraph" w:styleId="Title">
    <w:name w:val="Title"/>
    <w:basedOn w:val="Normal"/>
    <w:next w:val="Normal"/>
    <w:link w:val="TitleChar"/>
    <w:uiPriority w:val="10"/>
    <w:qFormat/>
    <w:rsid w:val="00551396"/>
    <w:pPr>
      <w:spacing w:after="440" w:line="480" w:lineRule="exact"/>
    </w:pPr>
    <w:rPr>
      <w:b/>
      <w:color w:val="005192" w:themeColor="accent2"/>
      <w:sz w:val="44"/>
      <w:szCs w:val="44"/>
      <w:lang w:val="de-DE"/>
    </w:rPr>
  </w:style>
  <w:style w:type="character" w:customStyle="1" w:styleId="TitleChar">
    <w:name w:val="Title Char"/>
    <w:basedOn w:val="DefaultParagraphFont"/>
    <w:link w:val="Title"/>
    <w:uiPriority w:val="10"/>
    <w:rsid w:val="00551396"/>
    <w:rPr>
      <w:rFonts w:ascii="Arial" w:hAnsi="Arial" w:cs="Arial"/>
      <w:b/>
      <w:color w:val="005192" w:themeColor="accent2"/>
      <w:sz w:val="44"/>
      <w:szCs w:val="44"/>
      <w:lang w:eastAsia="zh-CN"/>
    </w:rPr>
  </w:style>
  <w:style w:type="paragraph" w:customStyle="1" w:styleId="ConfidentialNotice">
    <w:name w:val="Confidential Notice"/>
    <w:basedOn w:val="Normal"/>
    <w:rsid w:val="00551396"/>
    <w:pPr>
      <w:spacing w:line="170" w:lineRule="exact"/>
    </w:pPr>
    <w:rPr>
      <w:color w:val="4D4D4D"/>
      <w:sz w:val="13"/>
    </w:rPr>
  </w:style>
  <w:style w:type="paragraph" w:styleId="Footer">
    <w:name w:val="footer"/>
    <w:basedOn w:val="Normal"/>
    <w:link w:val="FooterChar"/>
    <w:uiPriority w:val="99"/>
    <w:unhideWhenUsed/>
    <w:rsid w:val="00551396"/>
    <w:pPr>
      <w:tabs>
        <w:tab w:val="center" w:pos="4536"/>
        <w:tab w:val="right" w:pos="9072"/>
      </w:tabs>
      <w:spacing w:line="200" w:lineRule="exact"/>
    </w:pPr>
    <w:rPr>
      <w:sz w:val="15"/>
    </w:rPr>
  </w:style>
  <w:style w:type="character" w:customStyle="1" w:styleId="FooterChar">
    <w:name w:val="Footer Char"/>
    <w:basedOn w:val="DefaultParagraphFont"/>
    <w:link w:val="Footer"/>
    <w:uiPriority w:val="99"/>
    <w:rsid w:val="00551396"/>
    <w:rPr>
      <w:rFonts w:ascii="Arial" w:hAnsi="Arial" w:cs="Arial"/>
      <w:sz w:val="15"/>
      <w:szCs w:val="22"/>
      <w:lang w:val="en-GB" w:eastAsia="zh-CN"/>
    </w:rPr>
  </w:style>
  <w:style w:type="paragraph" w:customStyle="1" w:styleId="Footersmall">
    <w:name w:val="Footer small"/>
    <w:basedOn w:val="Footer"/>
    <w:rsid w:val="00551396"/>
    <w:pPr>
      <w:spacing w:line="170" w:lineRule="exact"/>
    </w:pPr>
    <w:rPr>
      <w:sz w:val="13"/>
      <w:lang w:val="de-DE"/>
    </w:rPr>
  </w:style>
  <w:style w:type="character" w:customStyle="1" w:styleId="Heading1Char">
    <w:name w:val="Heading 1 Char"/>
    <w:basedOn w:val="DefaultParagraphFont"/>
    <w:link w:val="Heading1"/>
    <w:uiPriority w:val="9"/>
    <w:rsid w:val="00551396"/>
    <w:rPr>
      <w:rFonts w:asciiTheme="majorHAnsi" w:hAnsiTheme="majorHAnsi" w:cstheme="majorHAnsi"/>
      <w:b/>
      <w:sz w:val="24"/>
      <w:szCs w:val="22"/>
      <w:lang w:val="en-GB" w:eastAsia="zh-CN"/>
    </w:rPr>
  </w:style>
  <w:style w:type="paragraph" w:styleId="TOC1">
    <w:name w:val="toc 1"/>
    <w:basedOn w:val="Normal"/>
    <w:next w:val="Normal"/>
    <w:autoRedefine/>
    <w:uiPriority w:val="39"/>
    <w:unhideWhenUsed/>
    <w:rsid w:val="00551396"/>
    <w:pPr>
      <w:tabs>
        <w:tab w:val="right" w:leader="underscore" w:pos="9062"/>
      </w:tabs>
      <w:spacing w:before="300" w:after="220"/>
      <w:ind w:left="851" w:hanging="851"/>
    </w:pPr>
    <w:rPr>
      <w:b/>
      <w:noProof/>
    </w:rPr>
  </w:style>
  <w:style w:type="character" w:customStyle="1" w:styleId="Heading2Char">
    <w:name w:val="Heading 2 Char"/>
    <w:basedOn w:val="DefaultParagraphFont"/>
    <w:link w:val="Heading2"/>
    <w:uiPriority w:val="9"/>
    <w:rsid w:val="00551396"/>
    <w:rPr>
      <w:rFonts w:ascii="Arial" w:hAnsi="Arial" w:cs="Arial"/>
      <w:b/>
      <w:sz w:val="22"/>
      <w:szCs w:val="22"/>
      <w:lang w:val="en-GB" w:eastAsia="zh-CN"/>
    </w:rPr>
  </w:style>
  <w:style w:type="paragraph" w:styleId="TOC2">
    <w:name w:val="toc 2"/>
    <w:basedOn w:val="Normal"/>
    <w:next w:val="Normal"/>
    <w:autoRedefine/>
    <w:uiPriority w:val="39"/>
    <w:unhideWhenUsed/>
    <w:rsid w:val="00551396"/>
    <w:pPr>
      <w:tabs>
        <w:tab w:val="right" w:pos="9062"/>
      </w:tabs>
      <w:spacing w:before="220" w:after="100"/>
      <w:ind w:left="851" w:hanging="851"/>
    </w:pPr>
    <w:rPr>
      <w:b/>
      <w:noProof/>
    </w:rPr>
  </w:style>
  <w:style w:type="character" w:customStyle="1" w:styleId="Heading3Char">
    <w:name w:val="Heading 3 Char"/>
    <w:basedOn w:val="DefaultParagraphFont"/>
    <w:link w:val="Heading3"/>
    <w:uiPriority w:val="9"/>
    <w:rsid w:val="00551396"/>
    <w:rPr>
      <w:rFonts w:asciiTheme="majorHAnsi" w:eastAsiaTheme="majorEastAsia" w:hAnsiTheme="majorHAnsi" w:cstheme="majorBidi"/>
      <w:b/>
      <w:bCs/>
      <w:sz w:val="22"/>
      <w:szCs w:val="22"/>
      <w:lang w:val="en-GB" w:eastAsia="zh-CN"/>
    </w:rPr>
  </w:style>
  <w:style w:type="paragraph" w:styleId="TOC3">
    <w:name w:val="toc 3"/>
    <w:basedOn w:val="Normal"/>
    <w:next w:val="Normal"/>
    <w:autoRedefine/>
    <w:uiPriority w:val="39"/>
    <w:unhideWhenUsed/>
    <w:rsid w:val="00551396"/>
    <w:pPr>
      <w:tabs>
        <w:tab w:val="right" w:pos="9062"/>
      </w:tabs>
      <w:spacing w:before="100" w:after="100"/>
      <w:ind w:left="851" w:hanging="851"/>
    </w:pPr>
    <w:rPr>
      <w:noProof/>
    </w:rPr>
  </w:style>
  <w:style w:type="character" w:customStyle="1" w:styleId="Heading4Char">
    <w:name w:val="Heading 4 Char"/>
    <w:basedOn w:val="DefaultParagraphFont"/>
    <w:link w:val="Heading4"/>
    <w:uiPriority w:val="9"/>
    <w:rsid w:val="00551396"/>
    <w:rPr>
      <w:rFonts w:asciiTheme="majorHAnsi" w:eastAsiaTheme="majorEastAsia" w:hAnsiTheme="majorHAnsi" w:cstheme="majorBidi"/>
      <w:bCs/>
      <w:iCs/>
      <w:sz w:val="22"/>
      <w:szCs w:val="22"/>
      <w:lang w:val="en-GB" w:eastAsia="zh-CN"/>
    </w:rPr>
  </w:style>
  <w:style w:type="paragraph" w:styleId="TOC4">
    <w:name w:val="toc 4"/>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5Char">
    <w:name w:val="Heading 5 Char"/>
    <w:basedOn w:val="DefaultParagraphFont"/>
    <w:link w:val="Heading5"/>
    <w:uiPriority w:val="9"/>
    <w:rsid w:val="00551396"/>
    <w:rPr>
      <w:rFonts w:asciiTheme="majorHAnsi" w:eastAsiaTheme="majorEastAsia" w:hAnsiTheme="majorHAnsi" w:cstheme="majorBidi"/>
      <w:sz w:val="22"/>
      <w:szCs w:val="22"/>
      <w:lang w:val="en-GB" w:eastAsia="zh-CN"/>
    </w:rPr>
  </w:style>
  <w:style w:type="paragraph" w:styleId="TOC5">
    <w:name w:val="toc 5"/>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6Char">
    <w:name w:val="Heading 6 Char"/>
    <w:basedOn w:val="DefaultParagraphFont"/>
    <w:link w:val="Heading6"/>
    <w:uiPriority w:val="9"/>
    <w:rsid w:val="00551396"/>
    <w:rPr>
      <w:rFonts w:asciiTheme="majorHAnsi" w:eastAsiaTheme="majorEastAsia" w:hAnsiTheme="majorHAnsi" w:cstheme="majorBidi"/>
      <w:iCs/>
      <w:sz w:val="22"/>
      <w:szCs w:val="22"/>
      <w:lang w:val="en-GB" w:eastAsia="zh-CN"/>
    </w:rPr>
  </w:style>
  <w:style w:type="paragraph" w:styleId="TOC6">
    <w:name w:val="toc 6"/>
    <w:basedOn w:val="Normal"/>
    <w:next w:val="Normal"/>
    <w:autoRedefine/>
    <w:uiPriority w:val="39"/>
    <w:unhideWhenUsed/>
    <w:rsid w:val="00551396"/>
    <w:pPr>
      <w:tabs>
        <w:tab w:val="right" w:pos="9062"/>
      </w:tabs>
      <w:spacing w:before="100" w:after="100"/>
      <w:ind w:left="2268" w:hanging="1417"/>
    </w:pPr>
    <w:rPr>
      <w:noProof/>
    </w:rPr>
  </w:style>
  <w:style w:type="character" w:customStyle="1" w:styleId="Heading7Char">
    <w:name w:val="Heading 7 Char"/>
    <w:basedOn w:val="DefaultParagraphFont"/>
    <w:link w:val="Heading7"/>
    <w:uiPriority w:val="9"/>
    <w:rsid w:val="00551396"/>
    <w:rPr>
      <w:rFonts w:asciiTheme="majorHAnsi" w:eastAsiaTheme="majorEastAsia" w:hAnsiTheme="majorHAnsi" w:cstheme="majorBidi"/>
      <w:iCs/>
      <w:sz w:val="22"/>
      <w:szCs w:val="22"/>
      <w:lang w:val="en-GB" w:eastAsia="zh-CN"/>
    </w:rPr>
  </w:style>
  <w:style w:type="paragraph" w:styleId="TOC7">
    <w:name w:val="toc 7"/>
    <w:basedOn w:val="Normal"/>
    <w:next w:val="Normal"/>
    <w:autoRedefine/>
    <w:uiPriority w:val="39"/>
    <w:unhideWhenUsed/>
    <w:rsid w:val="00551396"/>
    <w:pPr>
      <w:tabs>
        <w:tab w:val="right" w:pos="9062"/>
      </w:tabs>
      <w:spacing w:after="100"/>
      <w:ind w:left="3402" w:hanging="1701"/>
    </w:pPr>
    <w:rPr>
      <w:noProof/>
    </w:rPr>
  </w:style>
  <w:style w:type="character" w:customStyle="1" w:styleId="Heading8Char">
    <w:name w:val="Heading 8 Char"/>
    <w:basedOn w:val="DefaultParagraphFont"/>
    <w:link w:val="Heading8"/>
    <w:uiPriority w:val="9"/>
    <w:rsid w:val="00551396"/>
    <w:rPr>
      <w:rFonts w:asciiTheme="majorHAnsi" w:eastAsiaTheme="majorEastAsia" w:hAnsiTheme="majorHAnsi" w:cstheme="majorBidi"/>
      <w:sz w:val="22"/>
      <w:lang w:val="en-GB" w:eastAsia="zh-CN"/>
    </w:rPr>
  </w:style>
  <w:style w:type="paragraph" w:styleId="TOC8">
    <w:name w:val="toc 8"/>
    <w:basedOn w:val="Normal"/>
    <w:next w:val="Normal"/>
    <w:autoRedefine/>
    <w:uiPriority w:val="39"/>
    <w:unhideWhenUsed/>
    <w:rsid w:val="00551396"/>
    <w:pPr>
      <w:tabs>
        <w:tab w:val="right" w:pos="9062"/>
      </w:tabs>
      <w:spacing w:after="100"/>
      <w:ind w:left="3402" w:hanging="1701"/>
    </w:pPr>
    <w:rPr>
      <w:noProof/>
    </w:rPr>
  </w:style>
  <w:style w:type="character" w:customStyle="1" w:styleId="Heading9Char">
    <w:name w:val="Heading 9 Char"/>
    <w:basedOn w:val="DefaultParagraphFont"/>
    <w:link w:val="Heading9"/>
    <w:uiPriority w:val="9"/>
    <w:rsid w:val="00551396"/>
    <w:rPr>
      <w:rFonts w:asciiTheme="majorHAnsi" w:eastAsiaTheme="majorEastAsia" w:hAnsiTheme="majorHAnsi" w:cstheme="majorBidi"/>
      <w:iCs/>
      <w:sz w:val="22"/>
      <w:lang w:val="en-GB" w:eastAsia="zh-CN"/>
    </w:rPr>
  </w:style>
  <w:style w:type="paragraph" w:styleId="TOC9">
    <w:name w:val="toc 9"/>
    <w:basedOn w:val="Normal"/>
    <w:next w:val="Normal"/>
    <w:autoRedefine/>
    <w:uiPriority w:val="39"/>
    <w:unhideWhenUsed/>
    <w:rsid w:val="00551396"/>
    <w:pPr>
      <w:tabs>
        <w:tab w:val="right" w:pos="9062"/>
      </w:tabs>
      <w:spacing w:before="100" w:after="100"/>
      <w:ind w:left="3402" w:hanging="1701"/>
    </w:pPr>
    <w:rPr>
      <w:noProof/>
    </w:rPr>
  </w:style>
  <w:style w:type="table" w:customStyle="1" w:styleId="HannoverRe">
    <w:name w:val="Hannover Re"/>
    <w:basedOn w:val="TableNormal"/>
    <w:uiPriority w:val="99"/>
    <w:rsid w:val="0095612A"/>
    <w:rPr>
      <w:rFonts w:asciiTheme="minorHAnsi" w:eastAsiaTheme="minorEastAsia" w:hAnsiTheme="minorHAnsi" w:cstheme="minorBidi"/>
      <w:sz w:val="22"/>
      <w:szCs w:val="22"/>
      <w:lang w:eastAsia="en-US"/>
    </w:rPr>
    <w:tblPr>
      <w:tblBorders>
        <w:top w:val="single" w:sz="4" w:space="0" w:color="auto"/>
        <w:bottom w:val="single" w:sz="4" w:space="0" w:color="auto"/>
        <w:insideH w:val="single" w:sz="4" w:space="0" w:color="auto"/>
        <w:insideV w:val="single" w:sz="4" w:space="0" w:color="auto"/>
      </w:tblBorders>
      <w:tblCellMar>
        <w:top w:w="113" w:type="dxa"/>
      </w:tblCellMar>
    </w:tblPr>
    <w:trPr>
      <w:cantSplit/>
    </w:trPr>
    <w:tcPr>
      <w:shd w:val="clear" w:color="auto" w:fill="auto"/>
    </w:tcPr>
    <w:tblStylePr w:type="firstRow">
      <w:pPr>
        <w:wordWrap/>
        <w:spacing w:beforeLines="0" w:before="0" w:beforeAutospacing="0" w:afterLines="0" w:after="0" w:afterAutospacing="0" w:line="240" w:lineRule="auto"/>
      </w:pPr>
      <w:rPr>
        <w:b/>
      </w:rPr>
      <w:tblPr/>
      <w:trPr>
        <w:cantSplit w:val="0"/>
      </w:trPr>
      <w:tcPr>
        <w:tcBorders>
          <w:top w:val="nil"/>
          <w:left w:val="nil"/>
          <w:bottom w:val="single" w:sz="18" w:space="0" w:color="FFFFFF" w:themeColor="background1"/>
          <w:right w:val="nil"/>
          <w:insideH w:val="nil"/>
          <w:insideV w:val="nil"/>
          <w:tl2br w:val="nil"/>
          <w:tr2bl w:val="nil"/>
        </w:tcBorders>
        <w:shd w:val="clear" w:color="auto" w:fill="DEDEDE"/>
        <w:tcMar>
          <w:top w:w="57" w:type="dxa"/>
          <w:left w:w="108" w:type="dxa"/>
          <w:bottom w:w="0" w:type="nil"/>
          <w:right w:w="108" w:type="dxa"/>
        </w:tcMar>
      </w:tcPr>
    </w:tblStylePr>
    <w:tblStylePr w:type="lastRow">
      <w:rPr>
        <w:b/>
      </w:rPr>
    </w:tblStylePr>
    <w:tblStylePr w:type="firstCol">
      <w:rPr>
        <w:b/>
      </w:rPr>
    </w:tblStylePr>
    <w:tblStylePr w:type="lastCol">
      <w:rPr>
        <w:b/>
      </w:rPr>
    </w:tblStylePr>
  </w:style>
  <w:style w:type="paragraph" w:styleId="BalloonText">
    <w:name w:val="Balloon Text"/>
    <w:basedOn w:val="Normal"/>
    <w:link w:val="BalloonTextChar"/>
    <w:rsid w:val="002422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221A"/>
    <w:rPr>
      <w:rFonts w:ascii="Tahoma" w:hAnsi="Tahoma" w:cs="Tahoma"/>
      <w:sz w:val="16"/>
      <w:szCs w:val="16"/>
      <w:lang w:val="en-GB" w:eastAsia="zh-CN"/>
    </w:rPr>
  </w:style>
  <w:style w:type="paragraph" w:styleId="Header">
    <w:name w:val="header"/>
    <w:basedOn w:val="Normal"/>
    <w:link w:val="HeaderChar"/>
    <w:rsid w:val="0024221A"/>
    <w:pPr>
      <w:tabs>
        <w:tab w:val="center" w:pos="4536"/>
        <w:tab w:val="right" w:pos="9072"/>
      </w:tabs>
      <w:spacing w:line="240" w:lineRule="auto"/>
    </w:pPr>
  </w:style>
  <w:style w:type="character" w:customStyle="1" w:styleId="HeaderChar">
    <w:name w:val="Header Char"/>
    <w:basedOn w:val="DefaultParagraphFont"/>
    <w:link w:val="Header"/>
    <w:rsid w:val="0024221A"/>
    <w:rPr>
      <w:rFonts w:ascii="Arial" w:hAnsi="Arial" w:cs="Arial"/>
      <w:sz w:val="22"/>
      <w:szCs w:val="22"/>
      <w:lang w:val="en-GB" w:eastAsia="zh-CN"/>
    </w:rPr>
  </w:style>
  <w:style w:type="paragraph" w:styleId="ListParagraph">
    <w:name w:val="List Paragraph"/>
    <w:basedOn w:val="Normal"/>
    <w:uiPriority w:val="34"/>
    <w:qFormat/>
    <w:rsid w:val="0083021D"/>
    <w:pPr>
      <w:ind w:left="720"/>
      <w:contextualSpacing/>
    </w:pPr>
  </w:style>
  <w:style w:type="character" w:styleId="CommentReference">
    <w:name w:val="annotation reference"/>
    <w:basedOn w:val="DefaultParagraphFont"/>
    <w:rsid w:val="00102EB7"/>
    <w:rPr>
      <w:sz w:val="16"/>
      <w:szCs w:val="16"/>
    </w:rPr>
  </w:style>
  <w:style w:type="paragraph" w:styleId="CommentText">
    <w:name w:val="annotation text"/>
    <w:basedOn w:val="Normal"/>
    <w:link w:val="CommentTextChar"/>
    <w:rsid w:val="00102EB7"/>
    <w:pPr>
      <w:spacing w:line="240" w:lineRule="auto"/>
    </w:pPr>
    <w:rPr>
      <w:sz w:val="20"/>
      <w:szCs w:val="20"/>
    </w:rPr>
  </w:style>
  <w:style w:type="character" w:customStyle="1" w:styleId="CommentTextChar">
    <w:name w:val="Comment Text Char"/>
    <w:basedOn w:val="DefaultParagraphFont"/>
    <w:link w:val="CommentText"/>
    <w:rsid w:val="00102EB7"/>
    <w:rPr>
      <w:rFonts w:ascii="Arial" w:hAnsi="Arial" w:cs="Arial"/>
      <w:lang w:val="en-GB" w:eastAsia="zh-CN"/>
    </w:rPr>
  </w:style>
  <w:style w:type="paragraph" w:styleId="CommentSubject">
    <w:name w:val="annotation subject"/>
    <w:basedOn w:val="CommentText"/>
    <w:next w:val="CommentText"/>
    <w:link w:val="CommentSubjectChar"/>
    <w:rsid w:val="00102EB7"/>
    <w:rPr>
      <w:b/>
      <w:bCs/>
    </w:rPr>
  </w:style>
  <w:style w:type="character" w:customStyle="1" w:styleId="CommentSubjectChar">
    <w:name w:val="Comment Subject Char"/>
    <w:basedOn w:val="CommentTextChar"/>
    <w:link w:val="CommentSubject"/>
    <w:rsid w:val="00102EB7"/>
    <w:rPr>
      <w:rFonts w:ascii="Arial" w:hAnsi="Arial" w:cs="Arial"/>
      <w:b/>
      <w:bCs/>
      <w:lang w:val="en-GB" w:eastAsia="zh-CN"/>
    </w:rPr>
  </w:style>
  <w:style w:type="character" w:styleId="Hyperlink">
    <w:name w:val="Hyperlink"/>
    <w:basedOn w:val="DefaultParagraphFont"/>
    <w:uiPriority w:val="99"/>
    <w:unhideWhenUsed/>
    <w:rsid w:val="002C134C"/>
    <w:rPr>
      <w:strike w:val="0"/>
      <w:dstrike w:val="0"/>
      <w:color w:val="CC0000"/>
      <w:u w:val="none"/>
      <w:effect w:val="none"/>
    </w:rPr>
  </w:style>
  <w:style w:type="character" w:styleId="Emphasis">
    <w:name w:val="Emphasis"/>
    <w:basedOn w:val="DefaultParagraphFont"/>
    <w:uiPriority w:val="20"/>
    <w:qFormat/>
    <w:rsid w:val="002C134C"/>
    <w:rPr>
      <w:i/>
      <w:iCs/>
    </w:rPr>
  </w:style>
  <w:style w:type="paragraph" w:styleId="FootnoteText">
    <w:name w:val="footnote text"/>
    <w:basedOn w:val="Normal"/>
    <w:link w:val="FootnoteTextChar"/>
    <w:rsid w:val="006032C8"/>
    <w:pPr>
      <w:spacing w:line="240" w:lineRule="auto"/>
    </w:pPr>
    <w:rPr>
      <w:sz w:val="20"/>
      <w:szCs w:val="20"/>
    </w:rPr>
  </w:style>
  <w:style w:type="character" w:customStyle="1" w:styleId="FootnoteTextChar">
    <w:name w:val="Footnote Text Char"/>
    <w:basedOn w:val="DefaultParagraphFont"/>
    <w:link w:val="FootnoteText"/>
    <w:rsid w:val="006032C8"/>
    <w:rPr>
      <w:rFonts w:ascii="Arial" w:hAnsi="Arial" w:cs="Arial"/>
      <w:lang w:val="en-GB" w:eastAsia="zh-CN"/>
    </w:rPr>
  </w:style>
  <w:style w:type="character" w:styleId="FootnoteReference">
    <w:name w:val="footnote reference"/>
    <w:basedOn w:val="DefaultParagraphFont"/>
    <w:rsid w:val="00603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hannover%20re\templates_2010\Letter\HR%20coverletter.dotm" TargetMode="External"/></Relationships>
</file>

<file path=word/theme/theme1.xml><?xml version="1.0" encoding="utf-8"?>
<a:theme xmlns:a="http://schemas.openxmlformats.org/drawingml/2006/main" name="Larissa">
  <a:themeElements>
    <a:clrScheme name="Hannover Re">
      <a:dk1>
        <a:srgbClr val="3E3E3E"/>
      </a:dk1>
      <a:lt1>
        <a:srgbClr val="FFFFFF"/>
      </a:lt1>
      <a:dk2>
        <a:srgbClr val="A0B4BF"/>
      </a:dk2>
      <a:lt2>
        <a:srgbClr val="4D6B79"/>
      </a:lt2>
      <a:accent1>
        <a:srgbClr val="009EE0"/>
      </a:accent1>
      <a:accent2>
        <a:srgbClr val="005192"/>
      </a:accent2>
      <a:accent3>
        <a:srgbClr val="ACD819"/>
      </a:accent3>
      <a:accent4>
        <a:srgbClr val="7A9501"/>
      </a:accent4>
      <a:accent5>
        <a:srgbClr val="D6D1CC"/>
      </a:accent5>
      <a:accent6>
        <a:srgbClr val="B4AEAE"/>
      </a:accent6>
      <a:hlink>
        <a:srgbClr val="0000FF"/>
      </a:hlink>
      <a:folHlink>
        <a:srgbClr val="800080"/>
      </a:folHlink>
    </a:clrScheme>
    <a:fontScheme name="Hannover R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F18A-BEA3-4610-9CB8-D5DD1FC5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coverletter.dotm</Template>
  <TotalTime>2</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bto</vt:lpstr>
    </vt:vector>
  </TitlesOfParts>
  <Company>Hannover Re</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dc:title>
  <dc:creator>Tobias Brunke</dc:creator>
  <cp:lastModifiedBy>Willgerodt Susanne</cp:lastModifiedBy>
  <cp:revision>2</cp:revision>
  <cp:lastPrinted>1999-08-13T08:11:00Z</cp:lastPrinted>
  <dcterms:created xsi:type="dcterms:W3CDTF">2017-03-02T12:57:00Z</dcterms:created>
  <dcterms:modified xsi:type="dcterms:W3CDTF">2017-03-02T12:57:00Z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Allied World Assurance Holdings, Ltd</vt:lpwstr>
  </property>
  <property fmtid="{D5CDD505-2E9C-101B-9397-08002B2CF9AE}" pid="3" name="BP Number">
    <vt:lpwstr/>
  </property>
  <property fmtid="{D5CDD505-2E9C-101B-9397-08002B2CF9AE}" pid="4" name="UIN">
    <vt:lpwstr>100011957</vt:lpwstr>
  </property>
  <property fmtid="{D5CDD505-2E9C-101B-9397-08002B2CF9AE}" pid="5" name="Subject">
    <vt:lpwstr> </vt:lpwstr>
  </property>
  <property fmtid="{D5CDD505-2E9C-101B-9397-08002B2CF9AE}" pid="6" name="Recipient">
    <vt:lpwstr/>
  </property>
  <property fmtid="{D5CDD505-2E9C-101B-9397-08002B2CF9AE}" pid="7" name="TypeOfCorrespondence">
    <vt:lpwstr>Fax</vt:lpwstr>
  </property>
</Properties>
</file>